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D5" w:rsidRDefault="00C101D5" w:rsidP="00C101D5">
      <w:pPr>
        <w:spacing w:line="360" w:lineRule="auto"/>
        <w:jc w:val="both"/>
        <w:rPr>
          <w:rFonts w:ascii="Arial" w:hAnsi="Arial" w:cs="Arial"/>
          <w:sz w:val="20"/>
          <w:szCs w:val="20"/>
        </w:rPr>
      </w:pPr>
    </w:p>
    <w:p w:rsidR="00C101D5" w:rsidRPr="00F04900" w:rsidRDefault="00C101D5" w:rsidP="00C101D5">
      <w:pPr>
        <w:spacing w:line="360" w:lineRule="auto"/>
        <w:jc w:val="both"/>
        <w:rPr>
          <w:rFonts w:ascii="Arial" w:hAnsi="Arial" w:cs="Arial"/>
          <w:b/>
          <w:sz w:val="20"/>
          <w:szCs w:val="20"/>
        </w:rPr>
      </w:pPr>
      <w:r>
        <w:rPr>
          <w:rFonts w:ascii="Arial" w:hAnsi="Arial"/>
          <w:b/>
          <w:sz w:val="20"/>
        </w:rPr>
        <w:t>Press release</w:t>
      </w:r>
    </w:p>
    <w:p w:rsidR="00C101D5" w:rsidRDefault="00C101D5"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B12762" w:rsidRPr="009D3440" w:rsidRDefault="004C550A" w:rsidP="002F5747">
      <w:pPr>
        <w:spacing w:after="200" w:line="360" w:lineRule="auto"/>
        <w:jc w:val="both"/>
        <w:rPr>
          <w:rFonts w:ascii="Arial" w:hAnsi="Arial" w:cs="Arial"/>
          <w:b/>
          <w:sz w:val="28"/>
          <w:szCs w:val="28"/>
        </w:rPr>
      </w:pPr>
      <w:r>
        <w:rPr>
          <w:rFonts w:ascii="Arial" w:hAnsi="Arial"/>
          <w:b/>
          <w:sz w:val="28"/>
        </w:rPr>
        <w:t>SUPERSYSTEM outdoor: the future of outdoor lighting</w:t>
      </w:r>
    </w:p>
    <w:p w:rsidR="00445844" w:rsidRDefault="0079173D" w:rsidP="0079173D">
      <w:pPr>
        <w:spacing w:after="200" w:line="360" w:lineRule="auto"/>
        <w:jc w:val="both"/>
        <w:rPr>
          <w:rFonts w:ascii="Arial" w:hAnsi="Arial" w:cs="Arial"/>
          <w:b/>
          <w:sz w:val="20"/>
          <w:szCs w:val="20"/>
        </w:rPr>
      </w:pPr>
      <w:r>
        <w:rPr>
          <w:rFonts w:ascii="Arial" w:hAnsi="Arial"/>
          <w:b/>
          <w:sz w:val="20"/>
        </w:rPr>
        <w:t xml:space="preserve">Zumtobel's SUPERSYSTEM outdoor LED solution uses a completely innovative approach in illuminating paths, squares, roads and façades for specific purposes. Targeted space-defining illumination of outdoor areas is now also possible thanks to lighting modules featuring </w:t>
      </w:r>
      <w:r w:rsidR="0019717B">
        <w:rPr>
          <w:rFonts w:ascii="Arial" w:hAnsi="Arial"/>
          <w:b/>
          <w:sz w:val="20"/>
        </w:rPr>
        <w:t>various</w:t>
      </w:r>
      <w:r>
        <w:rPr>
          <w:rFonts w:ascii="Arial" w:hAnsi="Arial"/>
          <w:b/>
          <w:sz w:val="20"/>
        </w:rPr>
        <w:t xml:space="preserve"> beam patterns based on the SUPERSYSTEM modular system for interior lighting.</w:t>
      </w:r>
    </w:p>
    <w:p w:rsidR="00AB1992" w:rsidRDefault="004A0F46" w:rsidP="0049006F">
      <w:pPr>
        <w:spacing w:after="200" w:line="360" w:lineRule="auto"/>
        <w:jc w:val="both"/>
        <w:rPr>
          <w:rFonts w:ascii="Arial" w:hAnsi="Arial" w:cs="Arial"/>
          <w:sz w:val="20"/>
          <w:szCs w:val="20"/>
        </w:rPr>
      </w:pPr>
      <w:r>
        <w:rPr>
          <w:rFonts w:ascii="Arial" w:hAnsi="Arial"/>
          <w:i/>
          <w:sz w:val="20"/>
        </w:rPr>
        <w:t>Dornbirn, November 2015</w:t>
      </w:r>
      <w:r>
        <w:rPr>
          <w:rFonts w:ascii="Arial" w:hAnsi="Arial"/>
          <w:i/>
          <w:color w:val="FF0000"/>
          <w:sz w:val="20"/>
        </w:rPr>
        <w:t xml:space="preserve"> </w:t>
      </w:r>
      <w:r>
        <w:rPr>
          <w:rFonts w:ascii="Arial" w:hAnsi="Arial"/>
          <w:i/>
          <w:sz w:val="20"/>
        </w:rPr>
        <w:t xml:space="preserve">– </w:t>
      </w:r>
      <w:r>
        <w:rPr>
          <w:rFonts w:ascii="Arial" w:hAnsi="Arial"/>
          <w:sz w:val="20"/>
        </w:rPr>
        <w:t xml:space="preserve">Creating identity, providing orientation and presenting buildings to optimum effect: today, the tasks </w:t>
      </w:r>
      <w:r w:rsidR="0019717B">
        <w:rPr>
          <w:rFonts w:ascii="Arial" w:hAnsi="Arial"/>
          <w:sz w:val="20"/>
        </w:rPr>
        <w:t>performed</w:t>
      </w:r>
      <w:r>
        <w:rPr>
          <w:rFonts w:ascii="Arial" w:hAnsi="Arial"/>
          <w:sz w:val="20"/>
        </w:rPr>
        <w:t xml:space="preserve"> by contemporary LED outdoor lighting go far beyond the conventional illumination of roads, squares and façades. Rather they enhance complex spatial structures and varied buildings, increase a region's recognition value and provide orientation also in the dark. With </w:t>
      </w:r>
      <w:hyperlink r:id="rId12" w:history="1">
        <w:r w:rsidRPr="00883126">
          <w:rPr>
            <w:rStyle w:val="Hyperlink"/>
            <w:rFonts w:ascii="Arial" w:hAnsi="Arial"/>
            <w:sz w:val="20"/>
          </w:rPr>
          <w:t>SUPERSYSTEM outdoor</w:t>
        </w:r>
      </w:hyperlink>
      <w:r>
        <w:rPr>
          <w:rFonts w:ascii="Arial" w:hAnsi="Arial"/>
          <w:sz w:val="20"/>
        </w:rPr>
        <w:t xml:space="preserve">, </w:t>
      </w:r>
      <w:hyperlink r:id="rId13">
        <w:r>
          <w:rPr>
            <w:rStyle w:val="Hyperlink"/>
            <w:rFonts w:ascii="Arial" w:hAnsi="Arial"/>
            <w:sz w:val="20"/>
          </w:rPr>
          <w:t>Zumtobel</w:t>
        </w:r>
      </w:hyperlink>
      <w:r>
        <w:rPr>
          <w:rFonts w:ascii="Arial" w:hAnsi="Arial"/>
          <w:sz w:val="20"/>
        </w:rPr>
        <w:t xml:space="preserve"> has developed a new LED luminaire range that meets these requirements to the greatest possible extent and provides space-defining LED accent lighting for outdoor areas. </w:t>
      </w:r>
    </w:p>
    <w:p w:rsidR="00AB1992" w:rsidRDefault="00AB1992" w:rsidP="0049006F">
      <w:pPr>
        <w:spacing w:after="200" w:line="360" w:lineRule="auto"/>
        <w:jc w:val="both"/>
        <w:rPr>
          <w:rFonts w:ascii="Arial" w:hAnsi="Arial" w:cs="Arial"/>
          <w:color w:val="1A1A19"/>
          <w:sz w:val="20"/>
          <w:szCs w:val="20"/>
        </w:rPr>
      </w:pPr>
      <w:r>
        <w:rPr>
          <w:rFonts w:ascii="Arial" w:hAnsi="Arial"/>
          <w:sz w:val="20"/>
        </w:rPr>
        <w:t>SUPERSYSTEM outdoor is based on the versatile interior lighting system of the same name</w:t>
      </w:r>
      <w:r w:rsidR="0019717B">
        <w:rPr>
          <w:rFonts w:ascii="Arial" w:hAnsi="Arial"/>
          <w:sz w:val="20"/>
        </w:rPr>
        <w:t>,</w:t>
      </w:r>
      <w:r>
        <w:rPr>
          <w:rFonts w:ascii="Arial" w:hAnsi="Arial"/>
          <w:sz w:val="20"/>
        </w:rPr>
        <w:t xml:space="preserve"> and is highly flexible thanks to its minimalist design language and ultra-compatible modular system allowing to assemble the individual modules as required. This flexibility allows to provide outdoor illumination </w:t>
      </w:r>
      <w:r w:rsidR="0019717B">
        <w:rPr>
          <w:rFonts w:ascii="Arial" w:hAnsi="Arial"/>
          <w:sz w:val="20"/>
        </w:rPr>
        <w:t>creating</w:t>
      </w:r>
      <w:r>
        <w:rPr>
          <w:rFonts w:ascii="Arial" w:hAnsi="Arial"/>
          <w:sz w:val="20"/>
        </w:rPr>
        <w:t xml:space="preserve"> an individual appearance.</w:t>
      </w:r>
      <w:r>
        <w:rPr>
          <w:rFonts w:ascii="Arial" w:hAnsi="Arial"/>
          <w:color w:val="1A1A19"/>
          <w:sz w:val="20"/>
        </w:rPr>
        <w:t xml:space="preserve"> In addition to a variety of columns and fixing options for illuminating roads, squares, façades and trees, the system boasts extremely flexible luminaire heads. </w:t>
      </w:r>
      <w:r>
        <w:rPr>
          <w:rFonts w:ascii="Arial" w:hAnsi="Arial"/>
          <w:sz w:val="20"/>
        </w:rPr>
        <w:t xml:space="preserve">The luminaires can be configured with 6 to 34 LED tubes featuring the most diverse beam patterns. </w:t>
      </w:r>
      <w:r>
        <w:rPr>
          <w:rFonts w:ascii="Arial" w:hAnsi="Arial"/>
          <w:color w:val="1A1A19"/>
          <w:sz w:val="20"/>
        </w:rPr>
        <w:t>E</w:t>
      </w:r>
      <w:r w:rsidR="0019717B">
        <w:rPr>
          <w:rFonts w:ascii="Arial" w:hAnsi="Arial"/>
          <w:color w:val="1A1A19"/>
          <w:sz w:val="20"/>
        </w:rPr>
        <w:t>ach</w:t>
      </w:r>
      <w:r>
        <w:rPr>
          <w:rFonts w:ascii="Arial" w:hAnsi="Arial"/>
          <w:color w:val="1A1A19"/>
          <w:sz w:val="20"/>
        </w:rPr>
        <w:t xml:space="preserve"> LED tube can be aligned with high precision towards the object to be illuminated. Thus, depending on the object and distance to be covered, narrow</w:t>
      </w:r>
      <w:r w:rsidR="0019717B">
        <w:rPr>
          <w:rFonts w:ascii="Arial" w:hAnsi="Arial"/>
          <w:color w:val="1A1A19"/>
          <w:sz w:val="20"/>
        </w:rPr>
        <w:t>-beam</w:t>
      </w:r>
      <w:r>
        <w:rPr>
          <w:rFonts w:ascii="Arial" w:hAnsi="Arial"/>
          <w:color w:val="1A1A19"/>
          <w:sz w:val="20"/>
        </w:rPr>
        <w:t>, wide</w:t>
      </w:r>
      <w:r w:rsidR="0019717B">
        <w:rPr>
          <w:rFonts w:ascii="Arial" w:hAnsi="Arial"/>
          <w:color w:val="1A1A19"/>
          <w:sz w:val="20"/>
        </w:rPr>
        <w:t>-angle</w:t>
      </w:r>
      <w:r>
        <w:rPr>
          <w:rFonts w:ascii="Arial" w:hAnsi="Arial"/>
          <w:color w:val="1A1A19"/>
          <w:sz w:val="20"/>
        </w:rPr>
        <w:t xml:space="preserve"> or asymmetrical light distribution </w:t>
      </w:r>
      <w:r w:rsidR="0019717B">
        <w:rPr>
          <w:rFonts w:ascii="Arial" w:hAnsi="Arial"/>
          <w:color w:val="1A1A19"/>
          <w:sz w:val="20"/>
        </w:rPr>
        <w:t>can</w:t>
      </w:r>
      <w:r>
        <w:rPr>
          <w:rFonts w:ascii="Arial" w:hAnsi="Arial"/>
          <w:color w:val="1A1A19"/>
          <w:sz w:val="20"/>
        </w:rPr>
        <w:t xml:space="preserve"> be </w:t>
      </w:r>
      <w:r w:rsidR="0019717B">
        <w:rPr>
          <w:rFonts w:ascii="Arial" w:hAnsi="Arial"/>
          <w:color w:val="1A1A19"/>
          <w:sz w:val="20"/>
        </w:rPr>
        <w:t>provided</w:t>
      </w:r>
      <w:r>
        <w:rPr>
          <w:rFonts w:ascii="Arial" w:hAnsi="Arial"/>
          <w:color w:val="1A1A19"/>
          <w:sz w:val="20"/>
        </w:rPr>
        <w:t xml:space="preserve">. This allows </w:t>
      </w:r>
      <w:r w:rsidR="0019717B">
        <w:rPr>
          <w:rFonts w:ascii="Arial" w:hAnsi="Arial"/>
          <w:color w:val="1A1A19"/>
          <w:sz w:val="20"/>
        </w:rPr>
        <w:t>emission of</w:t>
      </w:r>
      <w:r>
        <w:rPr>
          <w:rFonts w:ascii="Arial" w:hAnsi="Arial"/>
          <w:color w:val="1A1A19"/>
          <w:sz w:val="20"/>
        </w:rPr>
        <w:t xml:space="preserve"> light </w:t>
      </w:r>
      <w:r w:rsidR="0019717B">
        <w:rPr>
          <w:rFonts w:ascii="Arial" w:hAnsi="Arial"/>
          <w:color w:val="1A1A19"/>
          <w:sz w:val="20"/>
        </w:rPr>
        <w:t xml:space="preserve">in a </w:t>
      </w:r>
      <w:r>
        <w:rPr>
          <w:rFonts w:ascii="Arial" w:hAnsi="Arial"/>
          <w:color w:val="1A1A19"/>
          <w:sz w:val="20"/>
        </w:rPr>
        <w:t xml:space="preserve">considerably more precise and targeted </w:t>
      </w:r>
      <w:r w:rsidR="0019717B">
        <w:rPr>
          <w:rFonts w:ascii="Arial" w:hAnsi="Arial"/>
          <w:color w:val="1A1A19"/>
          <w:sz w:val="20"/>
        </w:rPr>
        <w:t xml:space="preserve">way </w:t>
      </w:r>
      <w:r>
        <w:rPr>
          <w:rFonts w:ascii="Arial" w:hAnsi="Arial"/>
          <w:color w:val="1A1A19"/>
          <w:sz w:val="20"/>
        </w:rPr>
        <w:t xml:space="preserve">than is possible with other outdoor luminaires, and to precisely adjust it to the lighting tasks at hand. Thus, SUPERSYSTEM outdoor is able not only to illuminate horizontal roads, squares or paths, but also to brighten up vertical </w:t>
      </w:r>
      <w:r w:rsidR="0019717B">
        <w:rPr>
          <w:rFonts w:ascii="Arial" w:hAnsi="Arial"/>
          <w:color w:val="1A1A19"/>
          <w:sz w:val="20"/>
        </w:rPr>
        <w:t>areas</w:t>
      </w:r>
      <w:r>
        <w:rPr>
          <w:rFonts w:ascii="Arial" w:hAnsi="Arial"/>
          <w:color w:val="1A1A19"/>
          <w:sz w:val="20"/>
        </w:rPr>
        <w:t xml:space="preserve"> uniformly. Thanks to the varied angles of the individual LED tubes, </w:t>
      </w:r>
      <w:r w:rsidR="0019717B">
        <w:rPr>
          <w:rFonts w:ascii="Arial" w:hAnsi="Arial"/>
          <w:color w:val="1A1A19"/>
          <w:sz w:val="20"/>
        </w:rPr>
        <w:t xml:space="preserve">glare produced by </w:t>
      </w:r>
      <w:r>
        <w:rPr>
          <w:rFonts w:ascii="Arial" w:hAnsi="Arial"/>
          <w:color w:val="1A1A19"/>
          <w:sz w:val="20"/>
        </w:rPr>
        <w:t xml:space="preserve">the luminaire is also extremely reduced. Colour perception is ensured as well thanks to a good colour rendering index. </w:t>
      </w:r>
      <w:r>
        <w:rPr>
          <w:rFonts w:ascii="Arial" w:hAnsi="Arial"/>
          <w:sz w:val="20"/>
        </w:rPr>
        <w:t xml:space="preserve">In addition, luminaire versions with a colour temperature of 3000 K and 4000 K are ideal for presenting both a city's historic centre and a modern skyline in the right light. </w:t>
      </w:r>
      <w:r>
        <w:rPr>
          <w:rFonts w:ascii="Arial" w:hAnsi="Arial"/>
          <w:color w:val="1A1A19"/>
          <w:sz w:val="20"/>
        </w:rPr>
        <w:t xml:space="preserve">Instead of installing the luminaire heads on the columns, they can also be installed on the façades, thus not only providing for uniformity of appearance but also for spectacular illumination of hotel façades. </w:t>
      </w:r>
    </w:p>
    <w:p w:rsidR="00CA057E" w:rsidRDefault="00AB1992" w:rsidP="00F0390A">
      <w:pPr>
        <w:spacing w:after="200" w:line="360" w:lineRule="auto"/>
        <w:jc w:val="both"/>
        <w:rPr>
          <w:rFonts w:ascii="Arial" w:hAnsi="Arial" w:cs="Arial"/>
          <w:color w:val="1A1A19"/>
          <w:sz w:val="20"/>
          <w:szCs w:val="20"/>
        </w:rPr>
      </w:pPr>
      <w:r>
        <w:rPr>
          <w:rFonts w:ascii="Arial" w:hAnsi="Arial"/>
          <w:color w:val="1A1A19"/>
          <w:sz w:val="20"/>
        </w:rPr>
        <w:t xml:space="preserve">SUPERSYSTEM outdoor </w:t>
      </w:r>
      <w:r w:rsidR="0019717B">
        <w:rPr>
          <w:rFonts w:ascii="Arial" w:hAnsi="Arial"/>
          <w:color w:val="1A1A19"/>
          <w:sz w:val="20"/>
        </w:rPr>
        <w:t>has been</w:t>
      </w:r>
      <w:r>
        <w:rPr>
          <w:rFonts w:ascii="Arial" w:hAnsi="Arial"/>
          <w:color w:val="1A1A19"/>
          <w:sz w:val="20"/>
        </w:rPr>
        <w:t xml:space="preserve"> develop</w:t>
      </w:r>
      <w:r w:rsidR="0019717B">
        <w:rPr>
          <w:rFonts w:ascii="Arial" w:hAnsi="Arial"/>
          <w:color w:val="1A1A19"/>
          <w:sz w:val="20"/>
        </w:rPr>
        <w:t>ed out</w:t>
      </w:r>
      <w:r>
        <w:rPr>
          <w:rFonts w:ascii="Arial" w:hAnsi="Arial"/>
          <w:color w:val="1A1A19"/>
          <w:sz w:val="20"/>
        </w:rPr>
        <w:t xml:space="preserve"> of the lighting solution designed for the </w:t>
      </w:r>
      <w:hyperlink r:id="rId14">
        <w:r>
          <w:rPr>
            <w:rStyle w:val="Hyperlink"/>
            <w:rFonts w:ascii="Arial" w:hAnsi="Arial"/>
            <w:sz w:val="20"/>
          </w:rPr>
          <w:t>new town lighting of the tourist resort of Lech am Arlberg</w:t>
        </w:r>
      </w:hyperlink>
      <w:r>
        <w:rPr>
          <w:rFonts w:ascii="Arial" w:hAnsi="Arial"/>
          <w:sz w:val="20"/>
        </w:rPr>
        <w:t xml:space="preserve"> in Austria. </w:t>
      </w:r>
      <w:hyperlink r:id="rId15">
        <w:r>
          <w:rPr>
            <w:rStyle w:val="Hyperlink"/>
            <w:rFonts w:ascii="Arial" w:hAnsi="Arial"/>
            <w:sz w:val="20"/>
          </w:rPr>
          <w:t>Dieter Bartenbach</w:t>
        </w:r>
      </w:hyperlink>
      <w:r>
        <w:rPr>
          <w:rFonts w:ascii="Arial" w:hAnsi="Arial"/>
          <w:color w:val="1A1A19"/>
          <w:sz w:val="20"/>
        </w:rPr>
        <w:t xml:space="preserve"> has developed </w:t>
      </w:r>
      <w:r>
        <w:rPr>
          <w:rFonts w:ascii="Arial" w:hAnsi="Arial"/>
          <w:color w:val="1A1A19"/>
          <w:sz w:val="20"/>
        </w:rPr>
        <w:lastRenderedPageBreak/>
        <w:t xml:space="preserve">an LED lighting concept for the ski resort aiming at flexible illumination of vertical and horizontal room structures, which not only allows proper ambient lighting but also makes spatial depths perceptible, simultaneously reducing the number of luminaires and energy consumption to a minimum. The concept was implemented by Dieter Bartenbach in collaboration with </w:t>
      </w:r>
      <w:r>
        <w:rPr>
          <w:rFonts w:ascii="Arial" w:hAnsi="Arial"/>
          <w:sz w:val="20"/>
        </w:rPr>
        <w:t>Zumtobel</w:t>
      </w:r>
      <w:r>
        <w:rPr>
          <w:rFonts w:ascii="Arial" w:hAnsi="Arial"/>
          <w:color w:val="1A1A19"/>
          <w:sz w:val="20"/>
        </w:rPr>
        <w:t xml:space="preserve">. </w:t>
      </w:r>
      <w:r>
        <w:rPr>
          <w:rFonts w:ascii="Arial" w:hAnsi="Arial"/>
          <w:sz w:val="20"/>
        </w:rPr>
        <w:t>The lighting experts came up with a special luminaire e</w:t>
      </w:r>
      <w:r w:rsidR="0019717B">
        <w:rPr>
          <w:rFonts w:ascii="Arial" w:hAnsi="Arial"/>
          <w:sz w:val="20"/>
        </w:rPr>
        <w:t>s</w:t>
      </w:r>
      <w:r>
        <w:rPr>
          <w:rFonts w:ascii="Arial" w:hAnsi="Arial"/>
          <w:sz w:val="20"/>
        </w:rPr>
        <w:t>pecially manufactured for this purpose, wh</w:t>
      </w:r>
      <w:r w:rsidR="0019717B">
        <w:rPr>
          <w:rFonts w:ascii="Arial" w:hAnsi="Arial"/>
          <w:sz w:val="20"/>
        </w:rPr>
        <w:t>ose luminance is divided among</w:t>
      </w:r>
      <w:r>
        <w:rPr>
          <w:rFonts w:ascii="Arial" w:hAnsi="Arial"/>
          <w:sz w:val="20"/>
        </w:rPr>
        <w:t xml:space="preserve"> several LED tubes with varying beam patterns, </w:t>
      </w:r>
      <w:r w:rsidR="0019717B">
        <w:rPr>
          <w:rFonts w:ascii="Arial" w:hAnsi="Arial"/>
          <w:sz w:val="20"/>
        </w:rPr>
        <w:t>ensuring</w:t>
      </w:r>
      <w:r>
        <w:rPr>
          <w:rFonts w:ascii="Arial" w:hAnsi="Arial"/>
          <w:sz w:val="20"/>
        </w:rPr>
        <w:t xml:space="preserve"> that passers-by are </w:t>
      </w:r>
      <w:r w:rsidR="0019717B">
        <w:rPr>
          <w:rFonts w:ascii="Arial" w:hAnsi="Arial"/>
          <w:sz w:val="20"/>
        </w:rPr>
        <w:t>barely distracted by glare</w:t>
      </w:r>
      <w:r>
        <w:rPr>
          <w:rFonts w:ascii="Arial" w:hAnsi="Arial"/>
          <w:sz w:val="20"/>
        </w:rPr>
        <w:t>. Another benefit is the system's modular design: the luminaires can be configured</w:t>
      </w:r>
      <w:bookmarkStart w:id="0" w:name="_GoBack"/>
      <w:bookmarkEnd w:id="0"/>
      <w:r>
        <w:rPr>
          <w:rFonts w:ascii="Arial" w:hAnsi="Arial"/>
          <w:sz w:val="20"/>
        </w:rPr>
        <w:t xml:space="preserve"> with 6 to 34 LED tubes, each with approx. 2 W. Thus, the lighting situation can be adjusted as required. Depending on the location, Zumtobel has also developed various versions to be </w:t>
      </w:r>
      <w:r w:rsidR="0019717B">
        <w:rPr>
          <w:rFonts w:ascii="Arial" w:hAnsi="Arial"/>
          <w:sz w:val="20"/>
        </w:rPr>
        <w:t>installed</w:t>
      </w:r>
      <w:r>
        <w:rPr>
          <w:rFonts w:ascii="Arial" w:hAnsi="Arial"/>
          <w:sz w:val="20"/>
        </w:rPr>
        <w:t xml:space="preserve"> on columns and façades as well as for illumination of the river Lech. </w:t>
      </w:r>
      <w:r>
        <w:rPr>
          <w:rFonts w:ascii="Arial" w:hAnsi="Arial"/>
          <w:color w:val="1A1A19"/>
          <w:sz w:val="20"/>
        </w:rPr>
        <w:t xml:space="preserve">Thus, one single luminaire range is able to </w:t>
      </w:r>
      <w:r w:rsidR="0019717B">
        <w:rPr>
          <w:rFonts w:ascii="Arial" w:hAnsi="Arial"/>
          <w:color w:val="1A1A19"/>
          <w:sz w:val="20"/>
        </w:rPr>
        <w:t>perform</w:t>
      </w:r>
      <w:r>
        <w:rPr>
          <w:rFonts w:ascii="Arial" w:hAnsi="Arial"/>
          <w:color w:val="1A1A19"/>
          <w:sz w:val="20"/>
        </w:rPr>
        <w:t xml:space="preserve"> nearly all outdoor lighting tasks in the town of Lech.</w:t>
      </w:r>
    </w:p>
    <w:p w:rsidR="00E27E86" w:rsidRPr="00334665" w:rsidRDefault="00E27E86" w:rsidP="00E27E86">
      <w:pPr>
        <w:spacing w:line="360" w:lineRule="auto"/>
        <w:jc w:val="both"/>
        <w:rPr>
          <w:rFonts w:ascii="Arial" w:hAnsi="Arial" w:cs="Arial"/>
          <w:b/>
          <w:sz w:val="20"/>
          <w:szCs w:val="20"/>
        </w:rPr>
      </w:pPr>
      <w:r>
        <w:rPr>
          <w:rFonts w:ascii="Arial" w:hAnsi="Arial"/>
          <w:b/>
          <w:sz w:val="20"/>
        </w:rPr>
        <w:t>SUPERSYSTEM outdoor facts &amp; figures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E27E86" w:rsidRPr="00BA08B3" w:rsidTr="00E27E86">
        <w:trPr>
          <w:trHeight w:val="785"/>
        </w:trPr>
        <w:tc>
          <w:tcPr>
            <w:tcW w:w="8889" w:type="dxa"/>
          </w:tcPr>
          <w:p w:rsidR="00E27E86" w:rsidRDefault="00E27E86" w:rsidP="00E27E86">
            <w:pPr>
              <w:pStyle w:val="ListParagraph"/>
              <w:numPr>
                <w:ilvl w:val="0"/>
                <w:numId w:val="1"/>
              </w:numPr>
              <w:spacing w:before="120" w:after="0" w:line="360" w:lineRule="auto"/>
              <w:ind w:left="351" w:hanging="357"/>
              <w:rPr>
                <w:rFonts w:ascii="Arial" w:hAnsi="Arial" w:cs="Arial"/>
                <w:sz w:val="20"/>
                <w:szCs w:val="20"/>
              </w:rPr>
            </w:pPr>
            <w:r>
              <w:rPr>
                <w:rFonts w:ascii="Arial" w:hAnsi="Arial"/>
                <w:sz w:val="20"/>
              </w:rPr>
              <w:t>For outdoor applications</w:t>
            </w:r>
          </w:p>
          <w:p w:rsidR="009F6D7D" w:rsidRDefault="00883126" w:rsidP="00E27E86">
            <w:pPr>
              <w:pStyle w:val="ListParagraph"/>
              <w:numPr>
                <w:ilvl w:val="0"/>
                <w:numId w:val="1"/>
              </w:numPr>
              <w:spacing w:before="120" w:after="0" w:line="360" w:lineRule="auto"/>
              <w:ind w:left="351" w:hanging="357"/>
              <w:rPr>
                <w:rFonts w:ascii="Arial" w:hAnsi="Arial" w:cs="Arial"/>
                <w:sz w:val="20"/>
                <w:szCs w:val="20"/>
              </w:rPr>
            </w:pPr>
            <w:r>
              <w:rPr>
                <w:rFonts w:ascii="Arial" w:hAnsi="Arial"/>
                <w:sz w:val="20"/>
              </w:rPr>
              <w:t xml:space="preserve">Modules incorporating 6 to </w:t>
            </w:r>
            <w:r w:rsidR="009F6D7D">
              <w:rPr>
                <w:rFonts w:ascii="Arial" w:hAnsi="Arial"/>
                <w:sz w:val="20"/>
              </w:rPr>
              <w:t>3</w:t>
            </w:r>
            <w:r>
              <w:rPr>
                <w:rFonts w:ascii="Arial" w:hAnsi="Arial"/>
                <w:sz w:val="20"/>
              </w:rPr>
              <w:t>4</w:t>
            </w:r>
            <w:r w:rsidR="009F6D7D">
              <w:rPr>
                <w:rFonts w:ascii="Arial" w:hAnsi="Arial"/>
                <w:sz w:val="20"/>
              </w:rPr>
              <w:t xml:space="preserve"> LED tubes</w:t>
            </w:r>
          </w:p>
          <w:p w:rsidR="009F6D7D" w:rsidRPr="001C4D3F" w:rsidRDefault="009F6D7D" w:rsidP="00E27E86">
            <w:pPr>
              <w:pStyle w:val="ListParagraph"/>
              <w:numPr>
                <w:ilvl w:val="0"/>
                <w:numId w:val="1"/>
              </w:numPr>
              <w:spacing w:before="120" w:after="0" w:line="360" w:lineRule="auto"/>
              <w:ind w:left="351" w:hanging="357"/>
              <w:rPr>
                <w:rFonts w:ascii="Arial" w:hAnsi="Arial" w:cs="Arial"/>
                <w:sz w:val="20"/>
                <w:szCs w:val="20"/>
              </w:rPr>
            </w:pPr>
            <w:r>
              <w:rPr>
                <w:rFonts w:ascii="Arial" w:hAnsi="Arial"/>
                <w:sz w:val="20"/>
              </w:rPr>
              <w:t xml:space="preserve">To be </w:t>
            </w:r>
            <w:r w:rsidR="0019717B">
              <w:rPr>
                <w:rFonts w:ascii="Arial" w:hAnsi="Arial"/>
                <w:sz w:val="20"/>
              </w:rPr>
              <w:t>installed</w:t>
            </w:r>
            <w:r>
              <w:rPr>
                <w:rFonts w:ascii="Arial" w:hAnsi="Arial"/>
                <w:sz w:val="20"/>
              </w:rPr>
              <w:t xml:space="preserve"> on façades, walls or columns</w:t>
            </w:r>
          </w:p>
          <w:p w:rsidR="00E27E86" w:rsidRPr="001C4D3F" w:rsidRDefault="00E27E86" w:rsidP="00E27E86">
            <w:pPr>
              <w:pStyle w:val="ListParagraph"/>
              <w:numPr>
                <w:ilvl w:val="0"/>
                <w:numId w:val="1"/>
              </w:numPr>
              <w:spacing w:before="120" w:after="0" w:line="360" w:lineRule="auto"/>
              <w:ind w:left="351" w:hanging="357"/>
              <w:rPr>
                <w:rFonts w:ascii="Arial" w:hAnsi="Arial" w:cs="Arial"/>
                <w:sz w:val="20"/>
                <w:szCs w:val="20"/>
              </w:rPr>
            </w:pPr>
            <w:r>
              <w:rPr>
                <w:rFonts w:ascii="Arial" w:hAnsi="Arial"/>
                <w:sz w:val="20"/>
              </w:rPr>
              <w:t>Choice of colour temperatures: 3000 K and 4000 K</w:t>
            </w:r>
          </w:p>
          <w:p w:rsidR="00347557" w:rsidRPr="001C4D3F" w:rsidRDefault="00347557" w:rsidP="00E27E86">
            <w:pPr>
              <w:pStyle w:val="ListParagraph"/>
              <w:numPr>
                <w:ilvl w:val="0"/>
                <w:numId w:val="1"/>
              </w:numPr>
              <w:spacing w:before="120" w:after="0" w:line="360" w:lineRule="auto"/>
              <w:ind w:left="351" w:hanging="357"/>
              <w:rPr>
                <w:rFonts w:ascii="Arial" w:hAnsi="Arial" w:cs="Arial"/>
                <w:sz w:val="20"/>
                <w:szCs w:val="20"/>
              </w:rPr>
            </w:pPr>
            <w:r>
              <w:rPr>
                <w:rFonts w:ascii="Arial" w:hAnsi="Arial"/>
                <w:sz w:val="20"/>
              </w:rPr>
              <w:t>Installed load: 2 W</w:t>
            </w:r>
          </w:p>
          <w:p w:rsidR="001C4D3F" w:rsidRDefault="00AD72B8" w:rsidP="001C4D3F">
            <w:pPr>
              <w:pStyle w:val="ListParagraph"/>
              <w:numPr>
                <w:ilvl w:val="0"/>
                <w:numId w:val="1"/>
              </w:numPr>
              <w:spacing w:before="120" w:after="0" w:line="360" w:lineRule="auto"/>
              <w:ind w:left="351" w:hanging="357"/>
              <w:rPr>
                <w:rFonts w:ascii="Arial" w:hAnsi="Arial" w:cs="Arial"/>
                <w:sz w:val="20"/>
                <w:szCs w:val="20"/>
              </w:rPr>
            </w:pPr>
            <w:r>
              <w:rPr>
                <w:rFonts w:ascii="Arial" w:hAnsi="Arial"/>
                <w:sz w:val="20"/>
              </w:rPr>
              <w:t>Good colour rendering</w:t>
            </w:r>
          </w:p>
          <w:p w:rsidR="00E27E86" w:rsidRPr="001C4D3F" w:rsidRDefault="00E27E86" w:rsidP="001C4D3F">
            <w:pPr>
              <w:pStyle w:val="ListParagraph"/>
              <w:numPr>
                <w:ilvl w:val="0"/>
                <w:numId w:val="1"/>
              </w:numPr>
              <w:spacing w:before="120" w:after="0" w:line="360" w:lineRule="auto"/>
              <w:ind w:left="351" w:hanging="357"/>
              <w:rPr>
                <w:rFonts w:ascii="Arial" w:hAnsi="Arial" w:cs="Arial"/>
                <w:sz w:val="20"/>
                <w:szCs w:val="20"/>
              </w:rPr>
            </w:pPr>
            <w:r>
              <w:rPr>
                <w:rFonts w:ascii="Arial" w:hAnsi="Arial"/>
                <w:sz w:val="20"/>
              </w:rPr>
              <w:t>Service life: 50,000 hours</w:t>
            </w:r>
          </w:p>
        </w:tc>
      </w:tr>
    </w:tbl>
    <w:p w:rsidR="00E27E86" w:rsidRDefault="00E27E86" w:rsidP="004C720A">
      <w:pPr>
        <w:spacing w:after="200"/>
        <w:rPr>
          <w:rFonts w:ascii="Arial" w:hAnsi="Arial" w:cs="Arial"/>
          <w:b/>
          <w:sz w:val="20"/>
          <w:szCs w:val="20"/>
        </w:rPr>
      </w:pPr>
    </w:p>
    <w:p w:rsidR="00E27E86" w:rsidRDefault="00E27E86" w:rsidP="004C720A">
      <w:pPr>
        <w:spacing w:after="200"/>
        <w:rPr>
          <w:rFonts w:ascii="Arial" w:hAnsi="Arial" w:cs="Arial"/>
          <w:b/>
          <w:sz w:val="20"/>
          <w:szCs w:val="20"/>
        </w:rPr>
      </w:pPr>
    </w:p>
    <w:p w:rsidR="00CA057E" w:rsidRDefault="00CA057E">
      <w:pPr>
        <w:rPr>
          <w:rFonts w:ascii="Arial" w:hAnsi="Arial" w:cs="Arial"/>
          <w:b/>
          <w:sz w:val="20"/>
          <w:szCs w:val="20"/>
        </w:rPr>
      </w:pPr>
      <w:r>
        <w:br w:type="page"/>
      </w:r>
    </w:p>
    <w:p w:rsidR="00B565EB" w:rsidRPr="00927636" w:rsidRDefault="00B565EB" w:rsidP="004C720A">
      <w:pPr>
        <w:spacing w:after="200"/>
        <w:rPr>
          <w:rFonts w:ascii="Arial" w:hAnsi="Arial" w:cs="Arial"/>
          <w:sz w:val="20"/>
          <w:szCs w:val="20"/>
        </w:rPr>
      </w:pPr>
      <w:r>
        <w:rPr>
          <w:rFonts w:ascii="Arial" w:hAnsi="Arial"/>
          <w:b/>
          <w:sz w:val="20"/>
        </w:rPr>
        <w:lastRenderedPageBreak/>
        <w:t>Captions:</w:t>
      </w:r>
    </w:p>
    <w:p w:rsidR="00B565EB" w:rsidRDefault="00B565EB" w:rsidP="004C720A">
      <w:pPr>
        <w:spacing w:after="200" w:line="360" w:lineRule="auto"/>
        <w:jc w:val="both"/>
        <w:outlineLvl w:val="0"/>
        <w:rPr>
          <w:rFonts w:ascii="Arial" w:hAnsi="Arial" w:cs="Arial"/>
          <w:sz w:val="20"/>
          <w:szCs w:val="20"/>
        </w:rPr>
      </w:pPr>
      <w:r>
        <w:rPr>
          <w:rFonts w:ascii="Arial" w:hAnsi="Arial"/>
          <w:sz w:val="20"/>
        </w:rPr>
        <w:t>(Photo credits: Zumtobel)</w:t>
      </w:r>
    </w:p>
    <w:p w:rsidR="0091599E" w:rsidRDefault="0091599E" w:rsidP="0091599E">
      <w:pPr>
        <w:spacing w:after="200" w:line="360" w:lineRule="auto"/>
        <w:jc w:val="both"/>
        <w:outlineLvl w:val="0"/>
        <w:rPr>
          <w:rFonts w:ascii="Arial" w:hAnsi="Arial" w:cs="Arial"/>
          <w:sz w:val="20"/>
          <w:szCs w:val="20"/>
          <w:lang w:val="de-AT"/>
        </w:rPr>
      </w:pPr>
      <w:r>
        <w:rPr>
          <w:rFonts w:ascii="Arial" w:hAnsi="Arial" w:cs="Arial"/>
          <w:noProof/>
          <w:sz w:val="20"/>
          <w:szCs w:val="20"/>
          <w:lang w:val="de-AT" w:eastAsia="de-AT" w:bidi="ar-SA"/>
        </w:rPr>
        <w:drawing>
          <wp:inline distT="0" distB="0" distL="0" distR="0" wp14:anchorId="3091E29A" wp14:editId="67AEF307">
            <wp:extent cx="3060000" cy="2164390"/>
            <wp:effectExtent l="0" t="0" r="7620" b="7620"/>
            <wp:docPr id="7" name="Picture 7" descr="C:\Users\Isele.Melanie\Desktop\#SUO_P_6er_fix_whm_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sele.Melanie\Desktop\#SUO_P_6er_fix_whm_A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60000" cy="2164390"/>
                    </a:xfrm>
                    <a:prstGeom prst="rect">
                      <a:avLst/>
                    </a:prstGeom>
                    <a:noFill/>
                    <a:ln>
                      <a:noFill/>
                    </a:ln>
                  </pic:spPr>
                </pic:pic>
              </a:graphicData>
            </a:graphic>
          </wp:inline>
        </w:drawing>
      </w:r>
    </w:p>
    <w:p w:rsidR="00EF2403" w:rsidRPr="00EF2403" w:rsidRDefault="0091599E" w:rsidP="0091599E">
      <w:pPr>
        <w:spacing w:after="200" w:line="360" w:lineRule="auto"/>
        <w:jc w:val="both"/>
        <w:outlineLvl w:val="0"/>
        <w:rPr>
          <w:rFonts w:ascii="Arial" w:hAnsi="Arial" w:cs="Arial"/>
          <w:sz w:val="20"/>
          <w:szCs w:val="20"/>
        </w:rPr>
      </w:pPr>
      <w:r w:rsidRPr="00EF2403">
        <w:rPr>
          <w:rFonts w:ascii="Arial" w:hAnsi="Arial" w:cs="Arial"/>
          <w:b/>
          <w:sz w:val="20"/>
          <w:szCs w:val="20"/>
        </w:rPr>
        <w:t>Fig. 1:</w:t>
      </w:r>
      <w:r w:rsidRPr="00EF2403">
        <w:rPr>
          <w:rFonts w:ascii="Arial" w:hAnsi="Arial" w:cs="Arial"/>
          <w:sz w:val="20"/>
          <w:szCs w:val="20"/>
        </w:rPr>
        <w:t xml:space="preserve"> </w:t>
      </w:r>
      <w:r w:rsidR="00EF2403" w:rsidRPr="00EF2403">
        <w:rPr>
          <w:rFonts w:ascii="Arial" w:hAnsi="Arial" w:cs="Arial"/>
          <w:sz w:val="20"/>
          <w:szCs w:val="20"/>
        </w:rPr>
        <w:t>Zumtobel's SUPERSYSTEM outdoor LED solution uses a completely innovative approach in illuminating paths, squares, roads and façades for specific purposes.</w:t>
      </w:r>
    </w:p>
    <w:p w:rsidR="0091599E" w:rsidRDefault="0091599E" w:rsidP="0091599E">
      <w:pPr>
        <w:spacing w:after="200" w:line="360" w:lineRule="auto"/>
        <w:jc w:val="both"/>
        <w:outlineLvl w:val="0"/>
        <w:rPr>
          <w:rFonts w:ascii="Arial" w:hAnsi="Arial" w:cs="Arial"/>
          <w:sz w:val="20"/>
          <w:szCs w:val="20"/>
          <w:lang w:val="de-AT"/>
        </w:rPr>
      </w:pPr>
      <w:r>
        <w:rPr>
          <w:rFonts w:ascii="Arial" w:hAnsi="Arial" w:cs="Arial"/>
          <w:noProof/>
          <w:sz w:val="20"/>
          <w:szCs w:val="20"/>
          <w:lang w:val="de-AT" w:eastAsia="de-AT" w:bidi="ar-SA"/>
        </w:rPr>
        <w:drawing>
          <wp:inline distT="0" distB="0" distL="0" distR="0" wp14:anchorId="3DAE3F84" wp14:editId="60C77AFA">
            <wp:extent cx="3060000" cy="2164390"/>
            <wp:effectExtent l="0" t="0" r="7620" b="7620"/>
            <wp:docPr id="4" name="Picture 4" descr="C:\Users\Isele.Melanie\Desktop\#SUO_P_30er_BLM_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ele.Melanie\Desktop\#SUO_P_30er_BLM_A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0000" cy="2164390"/>
                    </a:xfrm>
                    <a:prstGeom prst="rect">
                      <a:avLst/>
                    </a:prstGeom>
                    <a:noFill/>
                    <a:ln>
                      <a:noFill/>
                    </a:ln>
                  </pic:spPr>
                </pic:pic>
              </a:graphicData>
            </a:graphic>
          </wp:inline>
        </w:drawing>
      </w:r>
    </w:p>
    <w:p w:rsidR="00EF2403" w:rsidRDefault="0091599E" w:rsidP="0091599E">
      <w:pPr>
        <w:spacing w:after="200" w:line="360" w:lineRule="auto"/>
        <w:jc w:val="both"/>
        <w:outlineLvl w:val="0"/>
        <w:rPr>
          <w:rFonts w:ascii="Arial" w:hAnsi="Arial"/>
          <w:sz w:val="20"/>
        </w:rPr>
      </w:pPr>
      <w:r w:rsidRPr="00EF2403">
        <w:rPr>
          <w:rFonts w:ascii="Arial" w:hAnsi="Arial" w:cs="Arial"/>
          <w:b/>
          <w:sz w:val="20"/>
          <w:szCs w:val="20"/>
        </w:rPr>
        <w:t xml:space="preserve">Fig. 2: </w:t>
      </w:r>
      <w:r w:rsidR="00EF2403">
        <w:rPr>
          <w:rFonts w:ascii="Arial" w:hAnsi="Arial"/>
          <w:sz w:val="20"/>
        </w:rPr>
        <w:t xml:space="preserve">The luminaires can be configured </w:t>
      </w:r>
      <w:r w:rsidR="00B20B66">
        <w:rPr>
          <w:rFonts w:ascii="Arial" w:hAnsi="Arial"/>
          <w:sz w:val="20"/>
        </w:rPr>
        <w:t>in</w:t>
      </w:r>
      <w:r w:rsidR="00EF2403">
        <w:rPr>
          <w:rFonts w:ascii="Arial" w:hAnsi="Arial"/>
          <w:sz w:val="20"/>
        </w:rPr>
        <w:t xml:space="preserve"> modules with 6 to 34 LED tubes featuring the most diverse beam patterns. </w:t>
      </w:r>
    </w:p>
    <w:p w:rsidR="0091599E" w:rsidRPr="00EF2403" w:rsidRDefault="0091599E" w:rsidP="0091599E">
      <w:pPr>
        <w:spacing w:after="200" w:line="360" w:lineRule="auto"/>
        <w:jc w:val="both"/>
        <w:outlineLvl w:val="0"/>
        <w:rPr>
          <w:rFonts w:ascii="Arial" w:hAnsi="Arial" w:cs="Arial"/>
          <w:sz w:val="20"/>
          <w:szCs w:val="20"/>
        </w:rPr>
      </w:pPr>
      <w:r>
        <w:rPr>
          <w:rFonts w:ascii="Arial" w:hAnsi="Arial" w:cs="Arial"/>
          <w:noProof/>
          <w:sz w:val="20"/>
          <w:szCs w:val="20"/>
          <w:lang w:val="de-AT" w:eastAsia="de-AT" w:bidi="ar-SA"/>
        </w:rPr>
        <w:drawing>
          <wp:inline distT="0" distB="0" distL="0" distR="0" wp14:anchorId="5FC5A25C" wp14:editId="3BF27F96">
            <wp:extent cx="3060000" cy="2164390"/>
            <wp:effectExtent l="0" t="0" r="7620" b="7620"/>
            <wp:docPr id="6" name="Picture 6" descr="C:\Users\Isele.Melanie\Desktop\#SUO_P_3er_frontal_Flex_WHM_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sele.Melanie\Desktop\#SUO_P_3er_frontal_Flex_WHM_A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60000" cy="2164390"/>
                    </a:xfrm>
                    <a:prstGeom prst="rect">
                      <a:avLst/>
                    </a:prstGeom>
                    <a:noFill/>
                    <a:ln>
                      <a:noFill/>
                    </a:ln>
                  </pic:spPr>
                </pic:pic>
              </a:graphicData>
            </a:graphic>
          </wp:inline>
        </w:drawing>
      </w:r>
    </w:p>
    <w:p w:rsidR="0091599E" w:rsidRPr="00EF2403" w:rsidRDefault="0091599E" w:rsidP="0091599E">
      <w:pPr>
        <w:spacing w:after="200" w:line="360" w:lineRule="auto"/>
        <w:jc w:val="both"/>
        <w:outlineLvl w:val="0"/>
        <w:rPr>
          <w:rFonts w:ascii="Arial" w:hAnsi="Arial" w:cs="Arial"/>
          <w:sz w:val="20"/>
          <w:szCs w:val="20"/>
        </w:rPr>
      </w:pPr>
      <w:r w:rsidRPr="00EF2403">
        <w:rPr>
          <w:rFonts w:ascii="Arial" w:hAnsi="Arial" w:cs="Arial"/>
          <w:b/>
          <w:sz w:val="20"/>
          <w:szCs w:val="20"/>
        </w:rPr>
        <w:lastRenderedPageBreak/>
        <w:t xml:space="preserve">Fig. 3: </w:t>
      </w:r>
      <w:r w:rsidR="00EF2403">
        <w:rPr>
          <w:rFonts w:ascii="Arial" w:hAnsi="Arial"/>
          <w:sz w:val="20"/>
        </w:rPr>
        <w:t>Luminaire versions with a colour temperature of 3000 K and 4000 K are ideal for presenting both a city's historic centre and a modern skyline in the right light.</w:t>
      </w:r>
    </w:p>
    <w:p w:rsidR="0091599E" w:rsidRPr="008E4FA5" w:rsidRDefault="0091599E" w:rsidP="0091599E">
      <w:pPr>
        <w:spacing w:after="200" w:line="360" w:lineRule="auto"/>
        <w:jc w:val="both"/>
        <w:outlineLvl w:val="0"/>
        <w:rPr>
          <w:rFonts w:ascii="Arial" w:hAnsi="Arial" w:cs="Arial"/>
          <w:sz w:val="20"/>
          <w:szCs w:val="20"/>
          <w:lang w:val="de-AT"/>
        </w:rPr>
      </w:pPr>
      <w:r w:rsidRPr="00153E21">
        <w:rPr>
          <w:rFonts w:ascii="Arial" w:hAnsi="Arial" w:cs="Arial"/>
          <w:noProof/>
          <w:sz w:val="20"/>
          <w:szCs w:val="20"/>
          <w:lang w:val="de-AT" w:eastAsia="de-AT" w:bidi="ar-SA"/>
        </w:rPr>
        <w:drawing>
          <wp:inline distT="0" distB="0" distL="0" distR="0" wp14:anchorId="61156100" wp14:editId="0C373018">
            <wp:extent cx="3060000" cy="2040554"/>
            <wp:effectExtent l="0" t="0" r="7620" b="0"/>
            <wp:docPr id="8" name="Picture 8" descr="Z:\_Brand_Communication\01_BrandComm_Dateistruktur_neu\02 Kommunikation\01 Texte\03 Pressetexte Projekte\17_Lech\Fotos\_J6A5957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17_Lech\Fotos\_J6A5957n.jpg"/>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3060000" cy="2040554"/>
                    </a:xfrm>
                    <a:prstGeom prst="rect">
                      <a:avLst/>
                    </a:prstGeom>
                    <a:noFill/>
                    <a:ln>
                      <a:noFill/>
                    </a:ln>
                  </pic:spPr>
                </pic:pic>
              </a:graphicData>
            </a:graphic>
          </wp:inline>
        </w:drawing>
      </w:r>
    </w:p>
    <w:p w:rsidR="00EF2403" w:rsidRDefault="0091599E" w:rsidP="00EF2403">
      <w:pPr>
        <w:spacing w:after="200" w:line="360" w:lineRule="auto"/>
        <w:jc w:val="both"/>
        <w:rPr>
          <w:rFonts w:ascii="Arial" w:hAnsi="Arial" w:cs="Arial"/>
          <w:sz w:val="20"/>
          <w:szCs w:val="20"/>
        </w:rPr>
      </w:pPr>
      <w:r w:rsidRPr="00EF2403">
        <w:rPr>
          <w:rFonts w:ascii="Arial" w:hAnsi="Arial" w:cs="Arial"/>
          <w:b/>
          <w:sz w:val="20"/>
          <w:szCs w:val="20"/>
        </w:rPr>
        <w:t xml:space="preserve">Fig. 4: </w:t>
      </w:r>
      <w:r w:rsidR="00EF2403">
        <w:rPr>
          <w:rFonts w:ascii="Arial" w:hAnsi="Arial"/>
          <w:sz w:val="20"/>
        </w:rPr>
        <w:t xml:space="preserve">With </w:t>
      </w:r>
      <w:r w:rsidR="00EF2403" w:rsidRPr="00EF2403">
        <w:rPr>
          <w:rFonts w:ascii="Arial" w:hAnsi="Arial"/>
          <w:sz w:val="20"/>
        </w:rPr>
        <w:t>SUPERSYSTEM outdoor</w:t>
      </w:r>
      <w:r w:rsidR="00EF2403">
        <w:rPr>
          <w:rFonts w:ascii="Arial" w:hAnsi="Arial"/>
          <w:sz w:val="20"/>
        </w:rPr>
        <w:t xml:space="preserve">, </w:t>
      </w:r>
      <w:r w:rsidR="00EF2403" w:rsidRPr="00EF2403">
        <w:rPr>
          <w:rFonts w:ascii="Arial" w:hAnsi="Arial"/>
          <w:sz w:val="20"/>
        </w:rPr>
        <w:t>Zumtobel</w:t>
      </w:r>
      <w:r w:rsidR="00EF2403">
        <w:rPr>
          <w:rFonts w:ascii="Arial" w:hAnsi="Arial"/>
          <w:sz w:val="20"/>
        </w:rPr>
        <w:t xml:space="preserve"> has developed a new LED luminaire range that provides space-defining LED accent lighting for outdoor areas. </w:t>
      </w:r>
    </w:p>
    <w:p w:rsidR="0091599E" w:rsidRDefault="0091599E" w:rsidP="0091599E">
      <w:pPr>
        <w:spacing w:line="360" w:lineRule="auto"/>
        <w:jc w:val="both"/>
        <w:rPr>
          <w:rFonts w:ascii="Arial" w:hAnsi="Arial" w:cs="Arial"/>
          <w:b/>
          <w:sz w:val="20"/>
          <w:szCs w:val="20"/>
          <w:lang w:val="de-AT"/>
        </w:rPr>
      </w:pPr>
      <w:r>
        <w:rPr>
          <w:rFonts w:ascii="Arial" w:hAnsi="Arial" w:cs="Arial"/>
          <w:noProof/>
          <w:sz w:val="20"/>
          <w:szCs w:val="20"/>
          <w:lang w:val="de-AT" w:eastAsia="de-AT" w:bidi="ar-SA"/>
        </w:rPr>
        <w:drawing>
          <wp:inline distT="0" distB="0" distL="0" distR="0" wp14:anchorId="3C3CBC32" wp14:editId="010C9BD7">
            <wp:extent cx="3060000" cy="2164390"/>
            <wp:effectExtent l="0" t="0" r="7620" b="7620"/>
            <wp:docPr id="5" name="Picture 5" descr="C:\Users\Isele.Melanie\Desktop\OT_AT1501_009_Lech_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ele.Melanie\Desktop\OT_AT1501_009_Lech_A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60000" cy="2164390"/>
                    </a:xfrm>
                    <a:prstGeom prst="rect">
                      <a:avLst/>
                    </a:prstGeom>
                    <a:noFill/>
                    <a:ln>
                      <a:noFill/>
                    </a:ln>
                  </pic:spPr>
                </pic:pic>
              </a:graphicData>
            </a:graphic>
          </wp:inline>
        </w:drawing>
      </w:r>
    </w:p>
    <w:p w:rsidR="00D2617B" w:rsidRPr="0091599E" w:rsidRDefault="0091599E" w:rsidP="0091599E">
      <w:pPr>
        <w:rPr>
          <w:rFonts w:ascii="Arial" w:hAnsi="Arial" w:cs="Arial"/>
          <w:bCs/>
          <w:sz w:val="20"/>
          <w:szCs w:val="20"/>
        </w:rPr>
      </w:pPr>
      <w:r w:rsidRPr="0091599E">
        <w:rPr>
          <w:rFonts w:ascii="Arial" w:hAnsi="Arial" w:cs="Arial"/>
          <w:b/>
          <w:sz w:val="20"/>
          <w:szCs w:val="20"/>
        </w:rPr>
        <w:t>Fig. 5:</w:t>
      </w:r>
      <w:r w:rsidRPr="0091599E">
        <w:rPr>
          <w:rFonts w:ascii="Arial" w:hAnsi="Arial" w:cs="Arial"/>
          <w:sz w:val="20"/>
          <w:szCs w:val="20"/>
        </w:rPr>
        <w:t xml:space="preserve"> </w:t>
      </w:r>
      <w:r w:rsidRPr="003C1EAE">
        <w:rPr>
          <w:rFonts w:ascii="Arial" w:hAnsi="Arial"/>
          <w:sz w:val="20"/>
        </w:rPr>
        <w:t>The town of Lech am Arlberg shines in a new light.</w:t>
      </w:r>
    </w:p>
    <w:p w:rsidR="00CA057E" w:rsidRPr="0091599E" w:rsidRDefault="00CA057E">
      <w:pPr>
        <w:rPr>
          <w:rFonts w:ascii="Arial" w:hAnsi="Arial" w:cs="Arial"/>
          <w:b/>
          <w:sz w:val="20"/>
          <w:szCs w:val="20"/>
        </w:rPr>
      </w:pPr>
      <w:r w:rsidRPr="0091599E">
        <w:br w:type="page"/>
      </w:r>
    </w:p>
    <w:p w:rsidR="00A5465C" w:rsidRPr="00B677B6" w:rsidRDefault="00A5465C" w:rsidP="00A5465C">
      <w:pPr>
        <w:spacing w:line="360" w:lineRule="auto"/>
        <w:jc w:val="both"/>
        <w:rPr>
          <w:rFonts w:ascii="Arial" w:hAnsi="Arial" w:cs="Arial"/>
          <w:b/>
          <w:color w:val="FF0000"/>
          <w:sz w:val="20"/>
          <w:szCs w:val="20"/>
          <w:lang w:val="en-US"/>
        </w:rPr>
      </w:pPr>
      <w:r w:rsidRPr="00143161">
        <w:rPr>
          <w:rFonts w:ascii="Arial" w:hAnsi="Arial" w:cs="Arial"/>
          <w:b/>
          <w:sz w:val="20"/>
          <w:szCs w:val="20"/>
          <w:lang w:val="en-US"/>
        </w:rPr>
        <w:lastRenderedPageBreak/>
        <w:t>Press contact: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A5465C" w:rsidRPr="00F10228" w:rsidTr="00700046">
        <w:tc>
          <w:tcPr>
            <w:tcW w:w="4219" w:type="dxa"/>
          </w:tcPr>
          <w:p w:rsidR="00A5465C" w:rsidRPr="00CF770D" w:rsidRDefault="00A5465C" w:rsidP="00700046">
            <w:pPr>
              <w:ind w:right="23"/>
              <w:rPr>
                <w:rFonts w:ascii="Arial" w:eastAsia="Calibri" w:hAnsi="Arial" w:cs="Arial"/>
                <w:sz w:val="16"/>
                <w:szCs w:val="16"/>
                <w:lang w:eastAsia="de-DE"/>
              </w:rPr>
            </w:pPr>
            <w:r w:rsidRPr="00CF770D">
              <w:rPr>
                <w:rFonts w:ascii="Arial" w:eastAsia="Calibri" w:hAnsi="Arial" w:cs="Arial"/>
                <w:sz w:val="16"/>
                <w:szCs w:val="16"/>
                <w:lang w:eastAsia="de-DE"/>
              </w:rPr>
              <w:t>Zumtobel Lighting GmbH</w:t>
            </w:r>
          </w:p>
          <w:p w:rsidR="00A5465C" w:rsidRPr="00CF770D" w:rsidRDefault="00A5465C" w:rsidP="00700046">
            <w:pPr>
              <w:ind w:right="23"/>
              <w:rPr>
                <w:rFonts w:ascii="Arial" w:eastAsia="Calibri" w:hAnsi="Arial" w:cs="Arial"/>
                <w:sz w:val="16"/>
                <w:szCs w:val="16"/>
                <w:lang w:eastAsia="de-DE"/>
              </w:rPr>
            </w:pPr>
            <w:r w:rsidRPr="00CF770D">
              <w:rPr>
                <w:rFonts w:ascii="Arial" w:eastAsia="Calibri" w:hAnsi="Arial" w:cs="Arial"/>
                <w:sz w:val="16"/>
                <w:szCs w:val="16"/>
                <w:lang w:eastAsia="de-DE"/>
              </w:rPr>
              <w:t>Sophie Moser</w:t>
            </w:r>
          </w:p>
          <w:p w:rsidR="00A5465C" w:rsidRDefault="00A5465C" w:rsidP="00700046">
            <w:pPr>
              <w:ind w:right="23"/>
              <w:rPr>
                <w:rFonts w:ascii="Arial" w:hAnsi="Arial"/>
                <w:sz w:val="16"/>
                <w:lang w:val="nl-BE" w:eastAsia="nl-BE" w:bidi="nl-BE"/>
              </w:rPr>
            </w:pPr>
            <w:r>
              <w:rPr>
                <w:rFonts w:ascii="Arial" w:hAnsi="Arial"/>
                <w:sz w:val="16"/>
                <w:lang w:val="nl-BE" w:eastAsia="nl-BE" w:bidi="nl-BE"/>
              </w:rPr>
              <w:t>Head of Brand Communications</w:t>
            </w:r>
          </w:p>
          <w:p w:rsidR="00A5465C" w:rsidRPr="004B1202" w:rsidRDefault="00A5465C" w:rsidP="00700046">
            <w:pPr>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Schweizer Strasse 30</w:t>
            </w:r>
          </w:p>
          <w:p w:rsidR="00A5465C" w:rsidRDefault="00A5465C" w:rsidP="00700046">
            <w:pPr>
              <w:ind w:right="23"/>
              <w:rPr>
                <w:rFonts w:ascii="Arial" w:eastAsia="Calibri" w:hAnsi="Arial" w:cs="Arial"/>
                <w:sz w:val="16"/>
                <w:szCs w:val="16"/>
                <w:lang w:val="it-IT" w:eastAsia="de-DE"/>
              </w:rPr>
            </w:pPr>
            <w:r w:rsidRPr="00F77EC6">
              <w:rPr>
                <w:rFonts w:ascii="Arial" w:eastAsia="Calibri" w:hAnsi="Arial" w:cs="Arial"/>
                <w:sz w:val="16"/>
                <w:szCs w:val="16"/>
                <w:lang w:val="it-IT" w:eastAsia="de-DE"/>
              </w:rPr>
              <w:t>6850 Dornbirn</w:t>
            </w:r>
          </w:p>
          <w:p w:rsidR="00A5465C" w:rsidRPr="00F77EC6" w:rsidRDefault="00A5465C" w:rsidP="00700046">
            <w:pPr>
              <w:ind w:right="23"/>
              <w:rPr>
                <w:rFonts w:ascii="Arial" w:eastAsia="Calibri" w:hAnsi="Arial" w:cs="Arial"/>
                <w:sz w:val="16"/>
                <w:szCs w:val="16"/>
                <w:lang w:val="it-IT" w:eastAsia="de-DE"/>
              </w:rPr>
            </w:pPr>
            <w:r>
              <w:rPr>
                <w:rFonts w:ascii="Arial" w:eastAsia="Calibri" w:hAnsi="Arial" w:cs="Arial"/>
                <w:sz w:val="16"/>
                <w:szCs w:val="16"/>
                <w:lang w:val="it-IT" w:eastAsia="de-DE"/>
              </w:rPr>
              <w:t>Austria</w:t>
            </w:r>
          </w:p>
          <w:p w:rsidR="00A5465C" w:rsidRPr="00F77EC6" w:rsidRDefault="00A5465C" w:rsidP="00700046">
            <w:pPr>
              <w:ind w:right="23"/>
              <w:rPr>
                <w:rFonts w:ascii="Arial" w:eastAsia="Calibri" w:hAnsi="Arial" w:cs="Arial"/>
                <w:sz w:val="16"/>
                <w:szCs w:val="16"/>
                <w:lang w:val="it-IT" w:eastAsia="de-DE"/>
              </w:rPr>
            </w:pPr>
          </w:p>
          <w:p w:rsidR="00A5465C" w:rsidRPr="004B1202" w:rsidRDefault="00A5465C" w:rsidP="00700046">
            <w:pPr>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5572</w:t>
            </w:r>
            <w:r>
              <w:rPr>
                <w:rFonts w:ascii="Arial" w:eastAsia="Calibri" w:hAnsi="Arial" w:cs="Arial"/>
                <w:sz w:val="16"/>
                <w:szCs w:val="16"/>
                <w:lang w:val="pt-BR" w:eastAsia="de-DE"/>
              </w:rPr>
              <w:t xml:space="preserve"> 390 </w:t>
            </w:r>
            <w:r w:rsidRPr="004B1202">
              <w:rPr>
                <w:rFonts w:ascii="Arial" w:eastAsia="Calibri" w:hAnsi="Arial" w:cs="Arial"/>
                <w:sz w:val="16"/>
                <w:szCs w:val="16"/>
                <w:lang w:val="pt-BR" w:eastAsia="de-DE"/>
              </w:rPr>
              <w:t>26527</w:t>
            </w:r>
          </w:p>
          <w:p w:rsidR="00A5465C" w:rsidRPr="004B1202" w:rsidRDefault="00A5465C" w:rsidP="00700046">
            <w:pPr>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9C572C">
              <w:rPr>
                <w:rFonts w:ascii="Arial" w:eastAsia="Calibri" w:hAnsi="Arial" w:cs="Arial"/>
                <w:sz w:val="20"/>
                <w:szCs w:val="16"/>
                <w:lang w:val="pt-BR" w:eastAsia="de-DE"/>
              </w:rPr>
              <w:t xml:space="preserve">  </w:t>
            </w:r>
            <w:r w:rsidRPr="004B1202">
              <w:rPr>
                <w:rFonts w:ascii="Arial" w:hAnsi="Arial" w:cs="Arial"/>
                <w:sz w:val="16"/>
                <w:szCs w:val="16"/>
                <w:lang w:val="pt-BR" w:eastAsia="de-DE"/>
              </w:rPr>
              <w:t>+43</w:t>
            </w:r>
            <w:r>
              <w:rPr>
                <w:rFonts w:ascii="Arial" w:hAnsi="Arial" w:cs="Arial"/>
                <w:sz w:val="16"/>
                <w:szCs w:val="16"/>
                <w:lang w:val="pt-BR" w:eastAsia="de-DE"/>
              </w:rPr>
              <w:t xml:space="preserve"> 664 80892 </w:t>
            </w:r>
            <w:r w:rsidRPr="004B1202">
              <w:rPr>
                <w:rFonts w:ascii="Arial" w:hAnsi="Arial" w:cs="Arial"/>
                <w:sz w:val="16"/>
                <w:szCs w:val="16"/>
                <w:lang w:val="pt-BR" w:eastAsia="de-DE"/>
              </w:rPr>
              <w:t>3074</w:t>
            </w:r>
          </w:p>
          <w:p w:rsidR="00A5465C" w:rsidRDefault="00B674D8" w:rsidP="00700046">
            <w:pPr>
              <w:ind w:right="23"/>
              <w:rPr>
                <w:rStyle w:val="Hyperlink"/>
                <w:rFonts w:ascii="Arial" w:eastAsia="Calibri" w:hAnsi="Arial" w:cs="Arial"/>
                <w:sz w:val="16"/>
                <w:szCs w:val="16"/>
                <w:lang w:val="pt-BR" w:eastAsia="de-DE"/>
              </w:rPr>
            </w:pPr>
            <w:hyperlink r:id="rId21" w:history="1">
              <w:r w:rsidR="00A5465C" w:rsidRPr="00702E70">
                <w:rPr>
                  <w:rStyle w:val="Hyperlink"/>
                  <w:rFonts w:ascii="Arial" w:eastAsia="Calibri" w:hAnsi="Arial" w:cs="Arial"/>
                  <w:sz w:val="16"/>
                  <w:szCs w:val="16"/>
                  <w:lang w:val="pt-BR" w:eastAsia="de-DE"/>
                </w:rPr>
                <w:t>press@zumtobel.com</w:t>
              </w:r>
            </w:hyperlink>
          </w:p>
          <w:p w:rsidR="00A5465C" w:rsidRDefault="00A5465C" w:rsidP="00700046">
            <w:pPr>
              <w:ind w:right="23"/>
              <w:rPr>
                <w:rFonts w:ascii="Arial" w:eastAsia="Calibri" w:hAnsi="Arial" w:cs="Arial"/>
                <w:sz w:val="16"/>
                <w:szCs w:val="16"/>
                <w:lang w:val="pt-BR" w:eastAsia="de-DE"/>
              </w:rPr>
            </w:pPr>
          </w:p>
          <w:p w:rsidR="00A5465C" w:rsidRDefault="00B674D8" w:rsidP="00700046">
            <w:pPr>
              <w:ind w:right="23"/>
              <w:rPr>
                <w:rFonts w:ascii="Arial" w:eastAsia="Calibri" w:hAnsi="Arial" w:cs="Arial"/>
                <w:sz w:val="16"/>
                <w:szCs w:val="16"/>
                <w:lang w:val="fr-FR" w:eastAsia="de-DE"/>
              </w:rPr>
            </w:pPr>
            <w:hyperlink r:id="rId22" w:history="1">
              <w:r w:rsidR="00A5465C" w:rsidRPr="00702E70">
                <w:rPr>
                  <w:rStyle w:val="Hyperlink"/>
                  <w:rFonts w:ascii="Arial" w:eastAsia="Calibri" w:hAnsi="Arial" w:cs="Arial"/>
                  <w:sz w:val="16"/>
                  <w:szCs w:val="16"/>
                  <w:lang w:val="fr-FR" w:eastAsia="de-DE"/>
                </w:rPr>
                <w:t>www.zumtobel.com</w:t>
              </w:r>
            </w:hyperlink>
          </w:p>
          <w:p w:rsidR="00A5465C" w:rsidRPr="004B1202" w:rsidRDefault="00A5465C" w:rsidP="00700046">
            <w:pPr>
              <w:ind w:right="23"/>
              <w:rPr>
                <w:rFonts w:ascii="Arial" w:eastAsia="Calibri" w:hAnsi="Arial" w:cs="Arial"/>
                <w:bCs/>
                <w:sz w:val="16"/>
                <w:szCs w:val="16"/>
                <w:lang w:val="pt-BR" w:eastAsia="de-DE"/>
              </w:rPr>
            </w:pPr>
          </w:p>
        </w:tc>
        <w:tc>
          <w:tcPr>
            <w:tcW w:w="3717" w:type="dxa"/>
          </w:tcPr>
          <w:p w:rsidR="00A5465C" w:rsidRPr="00FB41E5" w:rsidRDefault="00A5465C" w:rsidP="00700046">
            <w:pPr>
              <w:ind w:right="23"/>
              <w:jc w:val="both"/>
              <w:rPr>
                <w:rFonts w:ascii="Arial" w:eastAsia="Calibri" w:hAnsi="Arial" w:cs="Arial"/>
                <w:bCs/>
                <w:color w:val="FF0000"/>
                <w:sz w:val="16"/>
                <w:szCs w:val="16"/>
                <w:lang w:val="fr-FR" w:eastAsia="de-DE"/>
              </w:rPr>
            </w:pPr>
          </w:p>
        </w:tc>
      </w:tr>
    </w:tbl>
    <w:p w:rsidR="00A5465C" w:rsidRPr="00FB41E5" w:rsidRDefault="00A5465C" w:rsidP="00A5465C">
      <w:pPr>
        <w:spacing w:line="360" w:lineRule="auto"/>
        <w:rPr>
          <w:rFonts w:ascii="Arial" w:hAnsi="Arial" w:cs="Arial"/>
          <w:b/>
          <w:color w:val="FF0000"/>
          <w:sz w:val="20"/>
          <w:szCs w:val="20"/>
          <w:lang w:val="de-AT"/>
        </w:rPr>
      </w:pPr>
      <w:r w:rsidRPr="00706598">
        <w:rPr>
          <w:rFonts w:ascii="Arial" w:hAnsi="Arial" w:cs="Arial"/>
          <w:sz w:val="20"/>
          <w:szCs w:val="20"/>
          <w:lang w:val="it-IT"/>
        </w:rPr>
        <w:br/>
      </w:r>
      <w:r>
        <w:rPr>
          <w:rFonts w:ascii="Arial" w:hAnsi="Arial" w:cs="Arial"/>
          <w:b/>
          <w:sz w:val="20"/>
          <w:szCs w:val="20"/>
          <w:lang w:val="de-AT"/>
        </w:rPr>
        <w:t>Sales contact</w:t>
      </w:r>
      <w:r w:rsidRPr="00392D90">
        <w:rPr>
          <w:rFonts w:ascii="Arial" w:hAnsi="Arial" w:cs="Arial"/>
          <w:b/>
          <w:sz w:val="20"/>
          <w:szCs w:val="20"/>
          <w:lang w:val="de-AT"/>
        </w:rPr>
        <w:t>:</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686"/>
      </w:tblGrid>
      <w:tr w:rsidR="00A5465C" w:rsidRPr="009F65E2" w:rsidTr="00700046">
        <w:tc>
          <w:tcPr>
            <w:tcW w:w="4219" w:type="dxa"/>
          </w:tcPr>
          <w:p w:rsidR="00A5465C" w:rsidRPr="00FB41E5" w:rsidRDefault="00A5465C" w:rsidP="00700046">
            <w:pPr>
              <w:ind w:right="23"/>
              <w:rPr>
                <w:rFonts w:ascii="Arial" w:hAnsi="Arial"/>
                <w:sz w:val="16"/>
                <w:lang w:val="en-US"/>
              </w:rPr>
            </w:pPr>
            <w:r w:rsidRPr="00FB41E5">
              <w:rPr>
                <w:rFonts w:ascii="Arial" w:hAnsi="Arial"/>
                <w:sz w:val="16"/>
                <w:lang w:val="en-US"/>
              </w:rPr>
              <w:t>Zumtobel Lighting Ltd.</w:t>
            </w:r>
          </w:p>
          <w:p w:rsidR="00A5465C" w:rsidRPr="00FB41E5" w:rsidRDefault="00A5465C" w:rsidP="00700046">
            <w:pPr>
              <w:ind w:right="23"/>
              <w:rPr>
                <w:rFonts w:ascii="Arial" w:hAnsi="Arial"/>
                <w:sz w:val="16"/>
                <w:lang w:val="en-US"/>
              </w:rPr>
            </w:pPr>
            <w:r w:rsidRPr="00FB41E5">
              <w:rPr>
                <w:rFonts w:ascii="Arial" w:hAnsi="Arial"/>
                <w:sz w:val="16"/>
                <w:lang w:val="en-US"/>
              </w:rPr>
              <w:t>Chiltern Park</w:t>
            </w:r>
          </w:p>
          <w:p w:rsidR="00A5465C" w:rsidRPr="00FB41E5" w:rsidRDefault="00A5465C" w:rsidP="00700046">
            <w:pPr>
              <w:ind w:right="23"/>
              <w:rPr>
                <w:rFonts w:ascii="Arial" w:hAnsi="Arial"/>
                <w:sz w:val="16"/>
                <w:lang w:val="en-US"/>
              </w:rPr>
            </w:pPr>
            <w:r w:rsidRPr="00FB41E5">
              <w:rPr>
                <w:rFonts w:ascii="Arial" w:hAnsi="Arial"/>
                <w:sz w:val="16"/>
                <w:lang w:val="en-US"/>
              </w:rPr>
              <w:t>Chiltern Hill, Chalfont St Peter</w:t>
            </w:r>
          </w:p>
          <w:p w:rsidR="00A5465C" w:rsidRPr="00FB41E5" w:rsidRDefault="00A5465C" w:rsidP="00700046">
            <w:pPr>
              <w:ind w:right="23"/>
              <w:rPr>
                <w:rFonts w:ascii="Arial" w:hAnsi="Arial"/>
                <w:sz w:val="16"/>
                <w:lang w:val="en-US"/>
              </w:rPr>
            </w:pPr>
            <w:r w:rsidRPr="00FB41E5">
              <w:rPr>
                <w:rFonts w:ascii="Arial" w:hAnsi="Arial"/>
                <w:sz w:val="16"/>
                <w:lang w:val="en-US"/>
              </w:rPr>
              <w:t>Buckinghamshire SL9 9FG</w:t>
            </w:r>
          </w:p>
          <w:p w:rsidR="00A5465C" w:rsidRPr="00FB41E5" w:rsidRDefault="00A5465C" w:rsidP="00700046">
            <w:pPr>
              <w:ind w:right="23"/>
              <w:rPr>
                <w:rFonts w:ascii="Arial" w:hAnsi="Arial"/>
                <w:sz w:val="16"/>
                <w:lang w:val="en-US"/>
              </w:rPr>
            </w:pPr>
            <w:r w:rsidRPr="00FB41E5">
              <w:rPr>
                <w:rFonts w:ascii="Arial" w:hAnsi="Arial"/>
                <w:sz w:val="16"/>
                <w:lang w:val="en-US"/>
              </w:rPr>
              <w:t>United Kingdom</w:t>
            </w:r>
          </w:p>
          <w:p w:rsidR="00A5465C" w:rsidRPr="00FB41E5" w:rsidRDefault="00A5465C" w:rsidP="00700046">
            <w:pPr>
              <w:ind w:right="23"/>
              <w:rPr>
                <w:rFonts w:ascii="Arial" w:hAnsi="Arial"/>
                <w:sz w:val="16"/>
                <w:lang w:val="en-US"/>
              </w:rPr>
            </w:pPr>
          </w:p>
          <w:p w:rsidR="00A5465C" w:rsidRPr="00FB41E5" w:rsidRDefault="00A5465C" w:rsidP="00700046">
            <w:pPr>
              <w:ind w:right="23"/>
              <w:rPr>
                <w:rFonts w:ascii="Arial" w:hAnsi="Arial"/>
                <w:sz w:val="16"/>
                <w:lang w:val="en-US"/>
              </w:rPr>
            </w:pPr>
            <w:r w:rsidRPr="00FB41E5">
              <w:rPr>
                <w:rFonts w:ascii="Arial" w:hAnsi="Arial"/>
                <w:sz w:val="16"/>
                <w:lang w:val="en-US"/>
              </w:rPr>
              <w:t>Tel</w:t>
            </w:r>
            <w:r>
              <w:rPr>
                <w:rFonts w:ascii="Arial" w:hAnsi="Arial" w:cs="Arial"/>
                <w:sz w:val="16"/>
                <w:szCs w:val="16"/>
                <w:lang w:val="pt-BR" w:eastAsia="de-DE"/>
              </w:rPr>
              <w:t xml:space="preserve">:        </w:t>
            </w:r>
            <w:r w:rsidRPr="004B1202">
              <w:rPr>
                <w:rFonts w:ascii="Arial" w:hAnsi="Arial" w:cs="Arial"/>
                <w:sz w:val="16"/>
                <w:szCs w:val="16"/>
                <w:lang w:val="pt-BR" w:eastAsia="de-DE"/>
              </w:rPr>
              <w:t>+</w:t>
            </w:r>
            <w:r w:rsidRPr="00FB41E5">
              <w:rPr>
                <w:rFonts w:ascii="Arial" w:hAnsi="Arial"/>
                <w:sz w:val="16"/>
                <w:lang w:val="en-US"/>
              </w:rPr>
              <w:t>44 1753 482 650</w:t>
            </w:r>
          </w:p>
          <w:p w:rsidR="00A5465C" w:rsidRPr="00FB41E5" w:rsidRDefault="00A5465C" w:rsidP="00700046">
            <w:pPr>
              <w:ind w:right="23"/>
              <w:rPr>
                <w:rFonts w:ascii="Arial" w:hAnsi="Arial"/>
                <w:sz w:val="16"/>
                <w:lang w:val="en-US"/>
              </w:rPr>
            </w:pPr>
            <w:r w:rsidRPr="00FB41E5">
              <w:rPr>
                <w:rFonts w:ascii="Arial" w:hAnsi="Arial"/>
                <w:sz w:val="16"/>
                <w:lang w:val="en-US"/>
              </w:rPr>
              <w:t>Fax</w:t>
            </w:r>
            <w:r>
              <w:rPr>
                <w:rFonts w:ascii="Arial" w:hAnsi="Arial" w:cs="Arial"/>
                <w:sz w:val="16"/>
                <w:szCs w:val="16"/>
                <w:lang w:val="pt-BR" w:eastAsia="de-DE"/>
              </w:rPr>
              <w:t xml:space="preserve">:       </w:t>
            </w:r>
            <w:r w:rsidRPr="004B1202">
              <w:rPr>
                <w:rFonts w:ascii="Arial" w:hAnsi="Arial" w:cs="Arial"/>
                <w:sz w:val="16"/>
                <w:szCs w:val="16"/>
                <w:lang w:val="pt-BR" w:eastAsia="de-DE"/>
              </w:rPr>
              <w:t>+</w:t>
            </w:r>
            <w:r w:rsidRPr="00FB41E5">
              <w:rPr>
                <w:rFonts w:ascii="Arial" w:hAnsi="Arial"/>
                <w:sz w:val="16"/>
                <w:lang w:val="en-US"/>
              </w:rPr>
              <w:t>44 1753 480 350</w:t>
            </w:r>
          </w:p>
          <w:p w:rsidR="00A5465C" w:rsidRDefault="00B674D8" w:rsidP="00700046">
            <w:pPr>
              <w:ind w:right="23"/>
              <w:rPr>
                <w:rStyle w:val="Hyperlink"/>
                <w:rFonts w:ascii="Arial" w:hAnsi="Arial"/>
                <w:sz w:val="16"/>
                <w:lang w:val="en-US"/>
              </w:rPr>
            </w:pPr>
            <w:hyperlink r:id="rId23" w:history="1">
              <w:r w:rsidR="00A5465C" w:rsidRPr="00FB41E5">
                <w:rPr>
                  <w:rStyle w:val="Hyperlink"/>
                  <w:rFonts w:ascii="Arial" w:hAnsi="Arial"/>
                  <w:sz w:val="16"/>
                  <w:lang w:val="en-US"/>
                </w:rPr>
                <w:t>uksales@zumtobel.com</w:t>
              </w:r>
            </w:hyperlink>
          </w:p>
          <w:p w:rsidR="00A5465C" w:rsidRPr="00FB41E5" w:rsidRDefault="00A5465C" w:rsidP="00700046">
            <w:pPr>
              <w:ind w:right="23"/>
              <w:rPr>
                <w:rFonts w:ascii="Arial" w:hAnsi="Arial"/>
                <w:sz w:val="16"/>
                <w:lang w:val="en-US"/>
              </w:rPr>
            </w:pPr>
          </w:p>
          <w:p w:rsidR="00A5465C" w:rsidRPr="00FB41E5" w:rsidRDefault="00B674D8" w:rsidP="00700046">
            <w:pPr>
              <w:ind w:right="23"/>
              <w:rPr>
                <w:rFonts w:ascii="Arial" w:hAnsi="Arial"/>
                <w:sz w:val="16"/>
                <w:lang w:val="en-US"/>
              </w:rPr>
            </w:pPr>
            <w:hyperlink r:id="rId24" w:history="1">
              <w:r w:rsidR="00A5465C" w:rsidRPr="00FB41E5">
                <w:rPr>
                  <w:rStyle w:val="Hyperlink"/>
                  <w:rFonts w:ascii="Arial" w:hAnsi="Arial"/>
                  <w:sz w:val="16"/>
                  <w:lang w:val="en-US"/>
                </w:rPr>
                <w:t>www.zumtobel.co.uk</w:t>
              </w:r>
            </w:hyperlink>
          </w:p>
        </w:tc>
        <w:tc>
          <w:tcPr>
            <w:tcW w:w="3686" w:type="dxa"/>
          </w:tcPr>
          <w:p w:rsidR="00A5465C" w:rsidRDefault="00A5465C" w:rsidP="00700046">
            <w:pPr>
              <w:ind w:right="23"/>
              <w:rPr>
                <w:rFonts w:ascii="Arial" w:hAnsi="Arial"/>
                <w:sz w:val="16"/>
                <w:lang w:val="en-US"/>
              </w:rPr>
            </w:pPr>
            <w:r w:rsidRPr="001263FD">
              <w:rPr>
                <w:rFonts w:ascii="Arial" w:hAnsi="Arial"/>
                <w:sz w:val="16"/>
                <w:lang w:val="en-US"/>
              </w:rPr>
              <w:t>Zumtobel Lighting Inc.</w:t>
            </w:r>
            <w:r w:rsidRPr="001263FD">
              <w:rPr>
                <w:rFonts w:ascii="Arial" w:hAnsi="Arial"/>
                <w:sz w:val="16"/>
                <w:lang w:val="en-US"/>
              </w:rPr>
              <w:br/>
            </w:r>
            <w:r>
              <w:rPr>
                <w:rFonts w:ascii="Arial" w:hAnsi="Arial"/>
                <w:sz w:val="16"/>
                <w:lang w:val="en-US"/>
              </w:rPr>
              <w:t>3300 Route 9</w:t>
            </w:r>
          </w:p>
          <w:p w:rsidR="00A5465C" w:rsidRDefault="00A5465C" w:rsidP="00700046">
            <w:pPr>
              <w:ind w:right="23"/>
              <w:rPr>
                <w:rFonts w:ascii="Arial" w:hAnsi="Arial"/>
                <w:sz w:val="16"/>
                <w:lang w:val="en-US"/>
              </w:rPr>
            </w:pPr>
            <w:r w:rsidRPr="001263FD">
              <w:rPr>
                <w:rFonts w:ascii="Arial" w:hAnsi="Arial"/>
                <w:sz w:val="16"/>
                <w:lang w:val="en-US"/>
              </w:rPr>
              <w:t>Highland , NY 12528</w:t>
            </w:r>
          </w:p>
          <w:p w:rsidR="00A5465C" w:rsidRDefault="00A5465C" w:rsidP="00700046">
            <w:pPr>
              <w:ind w:right="23"/>
              <w:rPr>
                <w:rFonts w:ascii="Arial" w:hAnsi="Arial"/>
                <w:sz w:val="16"/>
                <w:lang w:val="en-US"/>
              </w:rPr>
            </w:pPr>
            <w:r>
              <w:rPr>
                <w:rFonts w:ascii="Arial" w:hAnsi="Arial"/>
                <w:sz w:val="16"/>
                <w:lang w:val="en-US"/>
              </w:rPr>
              <w:t>United States</w:t>
            </w:r>
          </w:p>
          <w:p w:rsidR="00A5465C" w:rsidRDefault="00A5465C" w:rsidP="00700046">
            <w:pPr>
              <w:ind w:right="23"/>
              <w:rPr>
                <w:rFonts w:ascii="Arial" w:hAnsi="Arial"/>
                <w:sz w:val="16"/>
                <w:lang w:val="en-US"/>
              </w:rPr>
            </w:pPr>
            <w:r>
              <w:rPr>
                <w:rFonts w:ascii="Arial" w:hAnsi="Arial"/>
                <w:sz w:val="16"/>
                <w:lang w:val="en-US"/>
              </w:rPr>
              <w:br/>
            </w:r>
          </w:p>
          <w:p w:rsidR="00A5465C" w:rsidRPr="001263FD" w:rsidRDefault="00A5465C" w:rsidP="00700046">
            <w:pPr>
              <w:ind w:right="23"/>
              <w:rPr>
                <w:rFonts w:ascii="Arial" w:hAnsi="Arial"/>
                <w:sz w:val="16"/>
                <w:lang w:val="en-US"/>
              </w:rPr>
            </w:pPr>
            <w:r w:rsidRPr="001263FD">
              <w:rPr>
                <w:rFonts w:ascii="Arial" w:hAnsi="Arial"/>
                <w:sz w:val="16"/>
                <w:lang w:val="en-US"/>
              </w:rPr>
              <w:t>Tel</w:t>
            </w:r>
            <w:r>
              <w:rPr>
                <w:rFonts w:ascii="Arial" w:hAnsi="Arial" w:cs="Arial"/>
                <w:sz w:val="16"/>
                <w:szCs w:val="16"/>
                <w:lang w:val="pt-BR" w:eastAsia="de-DE"/>
              </w:rPr>
              <w:t xml:space="preserve">:        </w:t>
            </w:r>
            <w:r w:rsidRPr="004B1202">
              <w:rPr>
                <w:rFonts w:ascii="Arial" w:hAnsi="Arial" w:cs="Arial"/>
                <w:sz w:val="16"/>
                <w:szCs w:val="16"/>
                <w:lang w:val="pt-BR" w:eastAsia="de-DE"/>
              </w:rPr>
              <w:t>+</w:t>
            </w:r>
            <w:r>
              <w:rPr>
                <w:rFonts w:ascii="Arial" w:hAnsi="Arial"/>
                <w:sz w:val="16"/>
                <w:lang w:val="en-US"/>
              </w:rPr>
              <w:t xml:space="preserve">1 845 691 </w:t>
            </w:r>
            <w:r w:rsidRPr="001263FD">
              <w:rPr>
                <w:rFonts w:ascii="Arial" w:hAnsi="Arial"/>
                <w:sz w:val="16"/>
                <w:lang w:val="en-US"/>
              </w:rPr>
              <w:t>6262</w:t>
            </w:r>
          </w:p>
          <w:p w:rsidR="00A5465C" w:rsidRDefault="00A5465C" w:rsidP="00700046">
            <w:pPr>
              <w:ind w:right="23"/>
              <w:rPr>
                <w:rFonts w:ascii="Arial" w:hAnsi="Arial"/>
                <w:sz w:val="16"/>
                <w:lang w:val="en-US"/>
              </w:rPr>
            </w:pPr>
            <w:r w:rsidRPr="001263FD">
              <w:rPr>
                <w:rFonts w:ascii="Arial" w:hAnsi="Arial"/>
                <w:sz w:val="16"/>
                <w:lang w:val="en-US"/>
              </w:rPr>
              <w:t>Fax</w:t>
            </w:r>
            <w:r>
              <w:rPr>
                <w:rFonts w:ascii="Arial" w:hAnsi="Arial" w:cs="Arial"/>
                <w:sz w:val="16"/>
                <w:szCs w:val="16"/>
                <w:lang w:val="pt-BR" w:eastAsia="de-DE"/>
              </w:rPr>
              <w:t xml:space="preserve">:       </w:t>
            </w:r>
            <w:r w:rsidRPr="004B1202">
              <w:rPr>
                <w:rFonts w:ascii="Arial" w:hAnsi="Arial" w:cs="Arial"/>
                <w:sz w:val="16"/>
                <w:szCs w:val="16"/>
                <w:lang w:val="pt-BR" w:eastAsia="de-DE"/>
              </w:rPr>
              <w:t>+</w:t>
            </w:r>
            <w:r>
              <w:rPr>
                <w:rFonts w:ascii="Arial" w:hAnsi="Arial"/>
                <w:sz w:val="16"/>
                <w:lang w:val="en-US"/>
              </w:rPr>
              <w:t xml:space="preserve">1 845 691 </w:t>
            </w:r>
            <w:r w:rsidRPr="001263FD">
              <w:rPr>
                <w:rFonts w:ascii="Arial" w:hAnsi="Arial"/>
                <w:sz w:val="16"/>
                <w:lang w:val="en-US"/>
              </w:rPr>
              <w:t>6289</w:t>
            </w:r>
          </w:p>
          <w:p w:rsidR="00A5465C" w:rsidRDefault="00B674D8" w:rsidP="00700046">
            <w:pPr>
              <w:ind w:right="23"/>
              <w:rPr>
                <w:rStyle w:val="Hyperlink"/>
                <w:rFonts w:ascii="Arial" w:hAnsi="Arial"/>
                <w:sz w:val="16"/>
                <w:lang w:val="en-US"/>
              </w:rPr>
            </w:pPr>
            <w:hyperlink r:id="rId25" w:history="1">
              <w:r w:rsidR="00A5465C" w:rsidRPr="00557613">
                <w:rPr>
                  <w:rStyle w:val="Hyperlink"/>
                  <w:rFonts w:ascii="Arial" w:hAnsi="Arial"/>
                  <w:sz w:val="16"/>
                  <w:lang w:val="en-US"/>
                </w:rPr>
                <w:t>zli.us@zumtobelgroup.com</w:t>
              </w:r>
            </w:hyperlink>
          </w:p>
          <w:p w:rsidR="00A5465C" w:rsidRDefault="00A5465C" w:rsidP="00700046">
            <w:pPr>
              <w:ind w:right="23"/>
              <w:rPr>
                <w:rFonts w:ascii="Arial" w:hAnsi="Arial"/>
                <w:sz w:val="16"/>
                <w:lang w:val="en-US"/>
              </w:rPr>
            </w:pPr>
          </w:p>
          <w:p w:rsidR="00A5465C" w:rsidRDefault="00B674D8" w:rsidP="00700046">
            <w:pPr>
              <w:ind w:right="23"/>
              <w:rPr>
                <w:rFonts w:ascii="Arial" w:hAnsi="Arial"/>
                <w:sz w:val="16"/>
                <w:lang w:val="en-US"/>
              </w:rPr>
            </w:pPr>
            <w:hyperlink r:id="rId26" w:history="1">
              <w:r w:rsidR="00A5465C" w:rsidRPr="00557613">
                <w:rPr>
                  <w:rStyle w:val="Hyperlink"/>
                  <w:rFonts w:ascii="Arial" w:hAnsi="Arial"/>
                  <w:sz w:val="16"/>
                  <w:lang w:val="en-US"/>
                </w:rPr>
                <w:t>www.zumtobel.us</w:t>
              </w:r>
            </w:hyperlink>
          </w:p>
          <w:p w:rsidR="00A5465C" w:rsidRPr="001263FD" w:rsidRDefault="00A5465C" w:rsidP="00700046">
            <w:pPr>
              <w:ind w:right="23"/>
              <w:rPr>
                <w:rFonts w:ascii="Arial" w:hAnsi="Arial"/>
                <w:sz w:val="16"/>
                <w:lang w:val="en-US"/>
              </w:rPr>
            </w:pPr>
          </w:p>
        </w:tc>
      </w:tr>
    </w:tbl>
    <w:p w:rsidR="00A5465C" w:rsidRDefault="00A5465C" w:rsidP="00A5465C">
      <w:pPr>
        <w:spacing w:line="360" w:lineRule="auto"/>
        <w:rPr>
          <w:rFonts w:ascii="Arial" w:hAnsi="Arial" w:cs="Arial"/>
          <w:sz w:val="16"/>
          <w:szCs w:val="16"/>
          <w:lang w:val="en-US"/>
        </w:rPr>
      </w:pPr>
    </w:p>
    <w:p w:rsidR="00A5465C" w:rsidRPr="00E33CCA" w:rsidRDefault="00A5465C" w:rsidP="00A5465C">
      <w:pPr>
        <w:spacing w:line="360" w:lineRule="auto"/>
        <w:rPr>
          <w:rFonts w:ascii="Arial" w:hAnsi="Arial" w:cs="Arial"/>
          <w:sz w:val="16"/>
          <w:szCs w:val="16"/>
          <w:lang w:val="en-US"/>
        </w:rPr>
      </w:pPr>
      <w:r w:rsidRPr="00E33CCA">
        <w:rPr>
          <w:rFonts w:ascii="Arial" w:hAnsi="Arial" w:cs="Arial"/>
          <w:sz w:val="16"/>
          <w:szCs w:val="16"/>
          <w:lang w:val="en-US"/>
        </w:rPr>
        <w:t xml:space="preserve">For further contact details in further sales regions please visit: </w:t>
      </w:r>
      <w:hyperlink r:id="rId27" w:history="1">
        <w:r w:rsidRPr="00E33CCA">
          <w:rPr>
            <w:rStyle w:val="Hyperlink"/>
            <w:rFonts w:ascii="Arial" w:hAnsi="Arial" w:cs="Arial"/>
            <w:sz w:val="16"/>
            <w:szCs w:val="16"/>
            <w:lang w:val="en-US"/>
          </w:rPr>
          <w:t>http://www.zumtobel.com/com-en/contact.html</w:t>
        </w:r>
      </w:hyperlink>
      <w:r w:rsidRPr="00E33CCA">
        <w:rPr>
          <w:rFonts w:ascii="Arial" w:hAnsi="Arial" w:cs="Arial"/>
          <w:sz w:val="16"/>
          <w:szCs w:val="16"/>
          <w:lang w:val="en-US"/>
        </w:rPr>
        <w:t xml:space="preserve"> </w:t>
      </w:r>
    </w:p>
    <w:p w:rsidR="00A5465C" w:rsidRPr="001263FD" w:rsidRDefault="00A5465C" w:rsidP="00A5465C">
      <w:pPr>
        <w:spacing w:line="360" w:lineRule="auto"/>
        <w:jc w:val="both"/>
        <w:rPr>
          <w:b/>
          <w:lang w:val="en-US"/>
        </w:rPr>
      </w:pPr>
    </w:p>
    <w:p w:rsidR="006E0B4C" w:rsidRDefault="006E0B4C" w:rsidP="006E0B4C">
      <w:pPr>
        <w:spacing w:after="120"/>
        <w:jc w:val="both"/>
        <w:rPr>
          <w:rFonts w:ascii="Arial" w:hAnsi="Arial" w:cs="Arial"/>
          <w:b/>
          <w:sz w:val="16"/>
          <w:szCs w:val="16"/>
        </w:rPr>
      </w:pPr>
    </w:p>
    <w:p w:rsidR="006E0B4C" w:rsidRDefault="006E0B4C" w:rsidP="006E0B4C">
      <w:pPr>
        <w:spacing w:after="120"/>
        <w:jc w:val="both"/>
        <w:rPr>
          <w:rFonts w:ascii="Arial" w:hAnsi="Arial" w:cs="Arial"/>
          <w:b/>
          <w:sz w:val="16"/>
          <w:szCs w:val="16"/>
        </w:rPr>
      </w:pPr>
      <w:r>
        <w:rPr>
          <w:rFonts w:ascii="Arial" w:hAnsi="Arial"/>
          <w:b/>
          <w:sz w:val="16"/>
        </w:rPr>
        <w:t xml:space="preserve">About Zumtobel </w:t>
      </w:r>
    </w:p>
    <w:p w:rsidR="006E0B4C" w:rsidRDefault="006E0B4C" w:rsidP="006E0B4C">
      <w:pPr>
        <w:jc w:val="both"/>
        <w:rPr>
          <w:rFonts w:ascii="Arial" w:hAnsi="Arial" w:cs="Arial"/>
          <w:sz w:val="16"/>
          <w:szCs w:val="16"/>
        </w:rPr>
      </w:pPr>
      <w:r>
        <w:rPr>
          <w:rFonts w:ascii="Arial" w:hAnsi="Arial"/>
          <w:sz w:val="16"/>
        </w:rPr>
        <w:t xml:space="preserve">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the Zumtobel Group </w:t>
      </w:r>
      <w:r w:rsidR="00A6431F">
        <w:rPr>
          <w:rFonts w:ascii="Arial" w:hAnsi="Arial"/>
          <w:sz w:val="16"/>
        </w:rPr>
        <w:t xml:space="preserve">AG </w:t>
      </w:r>
      <w:r>
        <w:rPr>
          <w:rFonts w:ascii="Arial" w:hAnsi="Arial"/>
          <w:sz w:val="16"/>
        </w:rPr>
        <w:t xml:space="preserve">with its head office in Dornbirn, Vorarlberg (Austria). </w:t>
      </w:r>
    </w:p>
    <w:p w:rsidR="006E0B4C" w:rsidRDefault="006E0B4C" w:rsidP="006E0B4C">
      <w:pPr>
        <w:spacing w:line="360" w:lineRule="auto"/>
        <w:jc w:val="right"/>
        <w:rPr>
          <w:rFonts w:ascii="Arial" w:hAnsi="Arial" w:cs="Arial"/>
          <w:b/>
          <w:color w:val="FF0000"/>
          <w:sz w:val="20"/>
          <w:szCs w:val="20"/>
        </w:rPr>
      </w:pPr>
      <w:r>
        <w:rPr>
          <w:rFonts w:ascii="Arial" w:hAnsi="Arial"/>
          <w:b/>
          <w:sz w:val="20"/>
        </w:rPr>
        <w:t>Zumtobel. The Light.</w:t>
      </w:r>
    </w:p>
    <w:p w:rsidR="00927636" w:rsidRPr="00E46D32" w:rsidRDefault="00927636" w:rsidP="006E0B4C">
      <w:pPr>
        <w:spacing w:line="360" w:lineRule="auto"/>
        <w:jc w:val="both"/>
        <w:rPr>
          <w:rFonts w:ascii="Arial" w:hAnsi="Arial" w:cs="Arial"/>
          <w:sz w:val="20"/>
          <w:szCs w:val="20"/>
        </w:rPr>
      </w:pPr>
    </w:p>
    <w:sectPr w:rsidR="00927636" w:rsidRPr="00E46D32" w:rsidSect="00C101D5">
      <w:headerReference w:type="default" r:id="rId28"/>
      <w:footerReference w:type="default" r:id="rId2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113" w:rsidRDefault="00147113">
      <w:r>
        <w:separator/>
      </w:r>
    </w:p>
  </w:endnote>
  <w:endnote w:type="continuationSeparator" w:id="0">
    <w:p w:rsidR="00147113" w:rsidRDefault="0014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C7" w:rsidRPr="00F04900" w:rsidRDefault="007328C7" w:rsidP="00C101D5">
    <w:pPr>
      <w:pStyle w:val="Footer"/>
      <w:jc w:val="right"/>
      <w:rPr>
        <w:rFonts w:ascii="Arial" w:hAnsi="Arial" w:cs="Arial"/>
        <w:sz w:val="16"/>
        <w:szCs w:val="16"/>
      </w:rPr>
    </w:pPr>
    <w:r>
      <w:rPr>
        <w:rStyle w:val="PageNumber"/>
        <w:rFonts w:ascii="Arial" w:hAnsi="Arial"/>
        <w:sz w:val="16"/>
      </w:rPr>
      <w:t xml:space="preserve">Page </w:t>
    </w:r>
    <w:r w:rsidR="00270749"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270749" w:rsidRPr="00F04900">
      <w:rPr>
        <w:rStyle w:val="PageNumber"/>
        <w:rFonts w:ascii="Arial" w:hAnsi="Arial" w:cs="Arial"/>
        <w:sz w:val="16"/>
        <w:szCs w:val="16"/>
      </w:rPr>
      <w:fldChar w:fldCharType="separate"/>
    </w:r>
    <w:r w:rsidR="00B674D8">
      <w:rPr>
        <w:rStyle w:val="PageNumber"/>
        <w:rFonts w:ascii="Arial" w:hAnsi="Arial" w:cs="Arial"/>
        <w:noProof/>
        <w:sz w:val="16"/>
        <w:szCs w:val="16"/>
      </w:rPr>
      <w:t>5</w:t>
    </w:r>
    <w:r w:rsidR="00270749" w:rsidRPr="00F04900">
      <w:rPr>
        <w:rStyle w:val="PageNumber"/>
        <w:rFonts w:ascii="Arial" w:hAnsi="Arial" w:cs="Arial"/>
        <w:sz w:val="16"/>
        <w:szCs w:val="16"/>
      </w:rPr>
      <w:fldChar w:fldCharType="end"/>
    </w:r>
    <w:r>
      <w:rPr>
        <w:rStyle w:val="PageNumber"/>
        <w:rFonts w:ascii="Arial" w:hAnsi="Arial"/>
        <w:sz w:val="16"/>
      </w:rPr>
      <w:t xml:space="preserve"> / </w:t>
    </w:r>
    <w:r w:rsidR="00270749"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270749" w:rsidRPr="00F04900">
      <w:rPr>
        <w:rStyle w:val="PageNumber"/>
        <w:rFonts w:ascii="Arial" w:hAnsi="Arial" w:cs="Arial"/>
        <w:sz w:val="16"/>
        <w:szCs w:val="16"/>
      </w:rPr>
      <w:fldChar w:fldCharType="separate"/>
    </w:r>
    <w:r w:rsidR="00B674D8">
      <w:rPr>
        <w:rStyle w:val="PageNumber"/>
        <w:rFonts w:ascii="Arial" w:hAnsi="Arial" w:cs="Arial"/>
        <w:noProof/>
        <w:sz w:val="16"/>
        <w:szCs w:val="16"/>
      </w:rPr>
      <w:t>5</w:t>
    </w:r>
    <w:r w:rsidR="00270749"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113" w:rsidRDefault="00147113">
      <w:r>
        <w:separator/>
      </w:r>
    </w:p>
  </w:footnote>
  <w:footnote w:type="continuationSeparator" w:id="0">
    <w:p w:rsidR="00147113" w:rsidRDefault="0014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C7" w:rsidRDefault="007328C7" w:rsidP="00C101D5">
    <w:pPr>
      <w:pStyle w:val="Header"/>
      <w:jc w:val="right"/>
    </w:pPr>
    <w:r>
      <w:rPr>
        <w:noProof/>
        <w:lang w:val="de-AT" w:eastAsia="de-AT"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7328C7" w:rsidRDefault="007328C7" w:rsidP="00C101D5">
    <w:pPr>
      <w:pStyle w:val="Header"/>
      <w:jc w:val="right"/>
    </w:pPr>
  </w:p>
  <w:p w:rsidR="007328C7" w:rsidRDefault="007328C7"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4CC"/>
    <w:rsid w:val="00021EF7"/>
    <w:rsid w:val="00027353"/>
    <w:rsid w:val="00033255"/>
    <w:rsid w:val="0005617A"/>
    <w:rsid w:val="0006392F"/>
    <w:rsid w:val="00063C16"/>
    <w:rsid w:val="0007380E"/>
    <w:rsid w:val="00075E05"/>
    <w:rsid w:val="00093BA1"/>
    <w:rsid w:val="000A6C94"/>
    <w:rsid w:val="000A762B"/>
    <w:rsid w:val="000B1FE7"/>
    <w:rsid w:val="000B21BE"/>
    <w:rsid w:val="000C2BE3"/>
    <w:rsid w:val="000C5C32"/>
    <w:rsid w:val="000C7400"/>
    <w:rsid w:val="000D0D38"/>
    <w:rsid w:val="000E04DD"/>
    <w:rsid w:val="000E1835"/>
    <w:rsid w:val="000E269F"/>
    <w:rsid w:val="000F3E13"/>
    <w:rsid w:val="00101DE3"/>
    <w:rsid w:val="00107532"/>
    <w:rsid w:val="00110454"/>
    <w:rsid w:val="0011269E"/>
    <w:rsid w:val="00114C9D"/>
    <w:rsid w:val="001231FF"/>
    <w:rsid w:val="001254F2"/>
    <w:rsid w:val="0012586F"/>
    <w:rsid w:val="001364D9"/>
    <w:rsid w:val="00143181"/>
    <w:rsid w:val="00147113"/>
    <w:rsid w:val="00153E21"/>
    <w:rsid w:val="00155F01"/>
    <w:rsid w:val="00156344"/>
    <w:rsid w:val="00166ED5"/>
    <w:rsid w:val="001700E2"/>
    <w:rsid w:val="00173985"/>
    <w:rsid w:val="00176B2D"/>
    <w:rsid w:val="00180EA1"/>
    <w:rsid w:val="0018192D"/>
    <w:rsid w:val="001832AF"/>
    <w:rsid w:val="0018696A"/>
    <w:rsid w:val="0019717B"/>
    <w:rsid w:val="001B17B3"/>
    <w:rsid w:val="001B2C8A"/>
    <w:rsid w:val="001B4D06"/>
    <w:rsid w:val="001B7043"/>
    <w:rsid w:val="001C2EE0"/>
    <w:rsid w:val="001C4D3F"/>
    <w:rsid w:val="001C50B2"/>
    <w:rsid w:val="001D1920"/>
    <w:rsid w:val="001F2156"/>
    <w:rsid w:val="002012D1"/>
    <w:rsid w:val="002141E7"/>
    <w:rsid w:val="0022311F"/>
    <w:rsid w:val="00231F21"/>
    <w:rsid w:val="00232B9A"/>
    <w:rsid w:val="002374BC"/>
    <w:rsid w:val="00240A11"/>
    <w:rsid w:val="00240A93"/>
    <w:rsid w:val="002444C9"/>
    <w:rsid w:val="00263E1F"/>
    <w:rsid w:val="00264505"/>
    <w:rsid w:val="002654B2"/>
    <w:rsid w:val="00265E10"/>
    <w:rsid w:val="00267917"/>
    <w:rsid w:val="00270749"/>
    <w:rsid w:val="00272B67"/>
    <w:rsid w:val="00276E1C"/>
    <w:rsid w:val="0028308D"/>
    <w:rsid w:val="0029038D"/>
    <w:rsid w:val="00290C5E"/>
    <w:rsid w:val="002A55EC"/>
    <w:rsid w:val="002A5D29"/>
    <w:rsid w:val="002A68B8"/>
    <w:rsid w:val="002B2404"/>
    <w:rsid w:val="002B4671"/>
    <w:rsid w:val="002D0918"/>
    <w:rsid w:val="002D16AB"/>
    <w:rsid w:val="002D3140"/>
    <w:rsid w:val="002E05DA"/>
    <w:rsid w:val="002E0615"/>
    <w:rsid w:val="002E1534"/>
    <w:rsid w:val="002E19A7"/>
    <w:rsid w:val="002E4B5C"/>
    <w:rsid w:val="002F3FCF"/>
    <w:rsid w:val="002F5747"/>
    <w:rsid w:val="003068FE"/>
    <w:rsid w:val="00314191"/>
    <w:rsid w:val="00325C55"/>
    <w:rsid w:val="00326E14"/>
    <w:rsid w:val="00347451"/>
    <w:rsid w:val="00347557"/>
    <w:rsid w:val="00360235"/>
    <w:rsid w:val="00360436"/>
    <w:rsid w:val="003728D7"/>
    <w:rsid w:val="0038115E"/>
    <w:rsid w:val="00384A41"/>
    <w:rsid w:val="00385A8B"/>
    <w:rsid w:val="00387755"/>
    <w:rsid w:val="0039008F"/>
    <w:rsid w:val="00390130"/>
    <w:rsid w:val="00395F2D"/>
    <w:rsid w:val="003963A3"/>
    <w:rsid w:val="003A4F21"/>
    <w:rsid w:val="003B01E8"/>
    <w:rsid w:val="003B703D"/>
    <w:rsid w:val="003C5932"/>
    <w:rsid w:val="003D72B1"/>
    <w:rsid w:val="003E24E4"/>
    <w:rsid w:val="003E37F8"/>
    <w:rsid w:val="003E742A"/>
    <w:rsid w:val="003F26DA"/>
    <w:rsid w:val="003F51DE"/>
    <w:rsid w:val="003F6F8A"/>
    <w:rsid w:val="00401C54"/>
    <w:rsid w:val="00404FA8"/>
    <w:rsid w:val="00423C48"/>
    <w:rsid w:val="0042637F"/>
    <w:rsid w:val="00435901"/>
    <w:rsid w:val="0043656B"/>
    <w:rsid w:val="00445844"/>
    <w:rsid w:val="00451796"/>
    <w:rsid w:val="00456919"/>
    <w:rsid w:val="00461A32"/>
    <w:rsid w:val="0047218A"/>
    <w:rsid w:val="00480F47"/>
    <w:rsid w:val="0049006F"/>
    <w:rsid w:val="00491E84"/>
    <w:rsid w:val="004A0F46"/>
    <w:rsid w:val="004A1F89"/>
    <w:rsid w:val="004A3C3D"/>
    <w:rsid w:val="004B528E"/>
    <w:rsid w:val="004B7669"/>
    <w:rsid w:val="004C3CF4"/>
    <w:rsid w:val="004C550A"/>
    <w:rsid w:val="004C720A"/>
    <w:rsid w:val="004D4A6C"/>
    <w:rsid w:val="004D50F1"/>
    <w:rsid w:val="004E0719"/>
    <w:rsid w:val="004E3855"/>
    <w:rsid w:val="004E4525"/>
    <w:rsid w:val="004E684F"/>
    <w:rsid w:val="004E7E34"/>
    <w:rsid w:val="004F0A9C"/>
    <w:rsid w:val="004F45BE"/>
    <w:rsid w:val="004F67E4"/>
    <w:rsid w:val="004F6A3C"/>
    <w:rsid w:val="00511F71"/>
    <w:rsid w:val="0051498A"/>
    <w:rsid w:val="00517DF1"/>
    <w:rsid w:val="005232E1"/>
    <w:rsid w:val="00527E6D"/>
    <w:rsid w:val="00532816"/>
    <w:rsid w:val="00532BAE"/>
    <w:rsid w:val="00534679"/>
    <w:rsid w:val="00536D90"/>
    <w:rsid w:val="00540B25"/>
    <w:rsid w:val="005518B4"/>
    <w:rsid w:val="00561C1F"/>
    <w:rsid w:val="00565466"/>
    <w:rsid w:val="005803D6"/>
    <w:rsid w:val="00583B69"/>
    <w:rsid w:val="0058412B"/>
    <w:rsid w:val="00596954"/>
    <w:rsid w:val="005A3B8B"/>
    <w:rsid w:val="005A4937"/>
    <w:rsid w:val="005B1C58"/>
    <w:rsid w:val="005B3510"/>
    <w:rsid w:val="005B62A7"/>
    <w:rsid w:val="005C1DAD"/>
    <w:rsid w:val="005D634E"/>
    <w:rsid w:val="005F07EE"/>
    <w:rsid w:val="005F29A0"/>
    <w:rsid w:val="00600D4F"/>
    <w:rsid w:val="0060194B"/>
    <w:rsid w:val="00615C74"/>
    <w:rsid w:val="00616935"/>
    <w:rsid w:val="0061751E"/>
    <w:rsid w:val="00637940"/>
    <w:rsid w:val="0064254C"/>
    <w:rsid w:val="00643D5B"/>
    <w:rsid w:val="00644169"/>
    <w:rsid w:val="0065065D"/>
    <w:rsid w:val="006541B9"/>
    <w:rsid w:val="006544E1"/>
    <w:rsid w:val="00655C1B"/>
    <w:rsid w:val="00660064"/>
    <w:rsid w:val="006673D6"/>
    <w:rsid w:val="00671959"/>
    <w:rsid w:val="00680885"/>
    <w:rsid w:val="00690376"/>
    <w:rsid w:val="006959FE"/>
    <w:rsid w:val="006A590A"/>
    <w:rsid w:val="006A7F2C"/>
    <w:rsid w:val="006B6311"/>
    <w:rsid w:val="006B704B"/>
    <w:rsid w:val="006D467B"/>
    <w:rsid w:val="006D5521"/>
    <w:rsid w:val="006D5BC1"/>
    <w:rsid w:val="006D5D83"/>
    <w:rsid w:val="006E0085"/>
    <w:rsid w:val="006E0B4C"/>
    <w:rsid w:val="006E2CF6"/>
    <w:rsid w:val="006E4AF7"/>
    <w:rsid w:val="006E5E3B"/>
    <w:rsid w:val="006F3F23"/>
    <w:rsid w:val="006F49E0"/>
    <w:rsid w:val="00711965"/>
    <w:rsid w:val="00716309"/>
    <w:rsid w:val="007328C7"/>
    <w:rsid w:val="00745C6B"/>
    <w:rsid w:val="00746E84"/>
    <w:rsid w:val="00754DC2"/>
    <w:rsid w:val="00760FF3"/>
    <w:rsid w:val="00766352"/>
    <w:rsid w:val="00786E22"/>
    <w:rsid w:val="0079173D"/>
    <w:rsid w:val="00792D54"/>
    <w:rsid w:val="0079456D"/>
    <w:rsid w:val="00795E54"/>
    <w:rsid w:val="0079670C"/>
    <w:rsid w:val="007A5664"/>
    <w:rsid w:val="007A6C6C"/>
    <w:rsid w:val="007B055F"/>
    <w:rsid w:val="007B240A"/>
    <w:rsid w:val="007B7D01"/>
    <w:rsid w:val="007D1795"/>
    <w:rsid w:val="007D1D90"/>
    <w:rsid w:val="007D2D0E"/>
    <w:rsid w:val="007E4847"/>
    <w:rsid w:val="007F164D"/>
    <w:rsid w:val="00802602"/>
    <w:rsid w:val="00805318"/>
    <w:rsid w:val="008128AE"/>
    <w:rsid w:val="0082040B"/>
    <w:rsid w:val="0082428A"/>
    <w:rsid w:val="008245CE"/>
    <w:rsid w:val="00824EA6"/>
    <w:rsid w:val="00830E4C"/>
    <w:rsid w:val="008565DD"/>
    <w:rsid w:val="00861309"/>
    <w:rsid w:val="00862C76"/>
    <w:rsid w:val="00866657"/>
    <w:rsid w:val="0087310B"/>
    <w:rsid w:val="00874D84"/>
    <w:rsid w:val="00874EE9"/>
    <w:rsid w:val="00883126"/>
    <w:rsid w:val="00883B29"/>
    <w:rsid w:val="00887F95"/>
    <w:rsid w:val="008A7D5D"/>
    <w:rsid w:val="008B0347"/>
    <w:rsid w:val="008B0A1A"/>
    <w:rsid w:val="008B7070"/>
    <w:rsid w:val="008B7877"/>
    <w:rsid w:val="008C6A49"/>
    <w:rsid w:val="008C6D75"/>
    <w:rsid w:val="008D05E4"/>
    <w:rsid w:val="008D1D38"/>
    <w:rsid w:val="008E2997"/>
    <w:rsid w:val="008E3967"/>
    <w:rsid w:val="008E4FA5"/>
    <w:rsid w:val="008E63A7"/>
    <w:rsid w:val="008F0478"/>
    <w:rsid w:val="008F1AE8"/>
    <w:rsid w:val="008F6C10"/>
    <w:rsid w:val="009116C9"/>
    <w:rsid w:val="0091599E"/>
    <w:rsid w:val="009229EC"/>
    <w:rsid w:val="00925D11"/>
    <w:rsid w:val="00927636"/>
    <w:rsid w:val="00936639"/>
    <w:rsid w:val="00936BDE"/>
    <w:rsid w:val="0094194C"/>
    <w:rsid w:val="00941ECB"/>
    <w:rsid w:val="009423E4"/>
    <w:rsid w:val="00943309"/>
    <w:rsid w:val="0095067F"/>
    <w:rsid w:val="00954C6D"/>
    <w:rsid w:val="00965E35"/>
    <w:rsid w:val="00967443"/>
    <w:rsid w:val="0099081A"/>
    <w:rsid w:val="00993C23"/>
    <w:rsid w:val="009947F2"/>
    <w:rsid w:val="0099543D"/>
    <w:rsid w:val="009A0D45"/>
    <w:rsid w:val="009B0343"/>
    <w:rsid w:val="009C444A"/>
    <w:rsid w:val="009D0625"/>
    <w:rsid w:val="009D0A80"/>
    <w:rsid w:val="009D3440"/>
    <w:rsid w:val="009D4505"/>
    <w:rsid w:val="009E001D"/>
    <w:rsid w:val="009E0A83"/>
    <w:rsid w:val="009E1864"/>
    <w:rsid w:val="009F0B11"/>
    <w:rsid w:val="009F6D7D"/>
    <w:rsid w:val="00A013A7"/>
    <w:rsid w:val="00A028F9"/>
    <w:rsid w:val="00A031E4"/>
    <w:rsid w:val="00A040AB"/>
    <w:rsid w:val="00A15639"/>
    <w:rsid w:val="00A2529A"/>
    <w:rsid w:val="00A33ABC"/>
    <w:rsid w:val="00A352C4"/>
    <w:rsid w:val="00A403FE"/>
    <w:rsid w:val="00A42FFC"/>
    <w:rsid w:val="00A50335"/>
    <w:rsid w:val="00A51787"/>
    <w:rsid w:val="00A51B1F"/>
    <w:rsid w:val="00A5465C"/>
    <w:rsid w:val="00A55453"/>
    <w:rsid w:val="00A6143C"/>
    <w:rsid w:val="00A617AE"/>
    <w:rsid w:val="00A6431F"/>
    <w:rsid w:val="00A663FA"/>
    <w:rsid w:val="00A6756C"/>
    <w:rsid w:val="00A7026E"/>
    <w:rsid w:val="00A71A70"/>
    <w:rsid w:val="00A74D77"/>
    <w:rsid w:val="00A77FAA"/>
    <w:rsid w:val="00A823F1"/>
    <w:rsid w:val="00A91160"/>
    <w:rsid w:val="00AA3571"/>
    <w:rsid w:val="00AB1992"/>
    <w:rsid w:val="00AB2480"/>
    <w:rsid w:val="00AB36EB"/>
    <w:rsid w:val="00AC0D60"/>
    <w:rsid w:val="00AC3092"/>
    <w:rsid w:val="00AD72B8"/>
    <w:rsid w:val="00AE321A"/>
    <w:rsid w:val="00B12762"/>
    <w:rsid w:val="00B16B89"/>
    <w:rsid w:val="00B200A6"/>
    <w:rsid w:val="00B20B66"/>
    <w:rsid w:val="00B362DE"/>
    <w:rsid w:val="00B37DA0"/>
    <w:rsid w:val="00B4075A"/>
    <w:rsid w:val="00B45DBC"/>
    <w:rsid w:val="00B55336"/>
    <w:rsid w:val="00B56302"/>
    <w:rsid w:val="00B565EB"/>
    <w:rsid w:val="00B60085"/>
    <w:rsid w:val="00B63866"/>
    <w:rsid w:val="00B674D8"/>
    <w:rsid w:val="00B718A4"/>
    <w:rsid w:val="00B75FE7"/>
    <w:rsid w:val="00B8558E"/>
    <w:rsid w:val="00BA413E"/>
    <w:rsid w:val="00BA677A"/>
    <w:rsid w:val="00BB6931"/>
    <w:rsid w:val="00BC13ED"/>
    <w:rsid w:val="00BC1E68"/>
    <w:rsid w:val="00BE07F8"/>
    <w:rsid w:val="00BE79B5"/>
    <w:rsid w:val="00BF0A7B"/>
    <w:rsid w:val="00C06905"/>
    <w:rsid w:val="00C101D5"/>
    <w:rsid w:val="00C12CCC"/>
    <w:rsid w:val="00C14253"/>
    <w:rsid w:val="00C214E0"/>
    <w:rsid w:val="00C25695"/>
    <w:rsid w:val="00C25F9A"/>
    <w:rsid w:val="00C3290D"/>
    <w:rsid w:val="00C44264"/>
    <w:rsid w:val="00C5485C"/>
    <w:rsid w:val="00C569DC"/>
    <w:rsid w:val="00C60CAF"/>
    <w:rsid w:val="00C74095"/>
    <w:rsid w:val="00C76C10"/>
    <w:rsid w:val="00C80DB7"/>
    <w:rsid w:val="00C832DC"/>
    <w:rsid w:val="00C90101"/>
    <w:rsid w:val="00C9179D"/>
    <w:rsid w:val="00C92D00"/>
    <w:rsid w:val="00CA057E"/>
    <w:rsid w:val="00CA165B"/>
    <w:rsid w:val="00CB25D2"/>
    <w:rsid w:val="00CB26FD"/>
    <w:rsid w:val="00CB4014"/>
    <w:rsid w:val="00CC5940"/>
    <w:rsid w:val="00CF0FD9"/>
    <w:rsid w:val="00CF6D08"/>
    <w:rsid w:val="00D03648"/>
    <w:rsid w:val="00D0508C"/>
    <w:rsid w:val="00D1087C"/>
    <w:rsid w:val="00D2617B"/>
    <w:rsid w:val="00D362A3"/>
    <w:rsid w:val="00D4696F"/>
    <w:rsid w:val="00D64DF8"/>
    <w:rsid w:val="00D72C87"/>
    <w:rsid w:val="00D77CFB"/>
    <w:rsid w:val="00DA3D0C"/>
    <w:rsid w:val="00DB438F"/>
    <w:rsid w:val="00DC12C6"/>
    <w:rsid w:val="00DC3C5D"/>
    <w:rsid w:val="00DC5484"/>
    <w:rsid w:val="00DD05F7"/>
    <w:rsid w:val="00DD636A"/>
    <w:rsid w:val="00DD6E4D"/>
    <w:rsid w:val="00E074D8"/>
    <w:rsid w:val="00E125C1"/>
    <w:rsid w:val="00E27E86"/>
    <w:rsid w:val="00E65099"/>
    <w:rsid w:val="00E67A35"/>
    <w:rsid w:val="00E735E3"/>
    <w:rsid w:val="00E76456"/>
    <w:rsid w:val="00E85077"/>
    <w:rsid w:val="00E93ECB"/>
    <w:rsid w:val="00EA20A2"/>
    <w:rsid w:val="00EA2B46"/>
    <w:rsid w:val="00EA6287"/>
    <w:rsid w:val="00EA6B4A"/>
    <w:rsid w:val="00EB6453"/>
    <w:rsid w:val="00EC2C7D"/>
    <w:rsid w:val="00ED1A3F"/>
    <w:rsid w:val="00ED58C1"/>
    <w:rsid w:val="00EE1D2C"/>
    <w:rsid w:val="00EE1DCA"/>
    <w:rsid w:val="00EE265F"/>
    <w:rsid w:val="00EF2403"/>
    <w:rsid w:val="00F0390A"/>
    <w:rsid w:val="00F043C7"/>
    <w:rsid w:val="00F04D0E"/>
    <w:rsid w:val="00F05039"/>
    <w:rsid w:val="00F05E57"/>
    <w:rsid w:val="00F15BE6"/>
    <w:rsid w:val="00F21642"/>
    <w:rsid w:val="00F24974"/>
    <w:rsid w:val="00F27BFF"/>
    <w:rsid w:val="00F32DC6"/>
    <w:rsid w:val="00F567F9"/>
    <w:rsid w:val="00F74EE6"/>
    <w:rsid w:val="00F75F28"/>
    <w:rsid w:val="00F831E5"/>
    <w:rsid w:val="00F849B2"/>
    <w:rsid w:val="00F84FEB"/>
    <w:rsid w:val="00FA3B03"/>
    <w:rsid w:val="00FB3E24"/>
    <w:rsid w:val="00FB696B"/>
    <w:rsid w:val="00FB6BD8"/>
    <w:rsid w:val="00FC44D1"/>
    <w:rsid w:val="00FC74C4"/>
    <w:rsid w:val="00FD484B"/>
    <w:rsid w:val="00FD6561"/>
    <w:rsid w:val="00FD6AC0"/>
    <w:rsid w:val="00FF1BDE"/>
    <w:rsid w:val="00FF2685"/>
    <w:rsid w:val="00FF37F6"/>
    <w:rsid w:val="00FF57CE"/>
    <w:rsid w:val="00FF7D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E27E86"/>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E27E86"/>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com-en/index.html" TargetMode="External"/><Relationship Id="rId18" Type="http://schemas.openxmlformats.org/officeDocument/2006/relationships/image" Target="media/image3.jpeg"/><Relationship Id="rId26" Type="http://schemas.openxmlformats.org/officeDocument/2006/relationships/hyperlink" Target="http://www.zumtobel.us" TargetMode="External"/><Relationship Id="rId3" Type="http://schemas.openxmlformats.org/officeDocument/2006/relationships/customXml" Target="../customXml/item3.xml"/><Relationship Id="rId21" Type="http://schemas.openxmlformats.org/officeDocument/2006/relationships/hyperlink" Target="mailto:press@zumtobel.com" TargetMode="External"/><Relationship Id="rId7" Type="http://schemas.microsoft.com/office/2007/relationships/stylesWithEffects" Target="stylesWithEffects.xml"/><Relationship Id="rId12" Type="http://schemas.openxmlformats.org/officeDocument/2006/relationships/hyperlink" Target="http://www.zumtobel.com/com-en/products/susy_outdoor.html" TargetMode="External"/><Relationship Id="rId17" Type="http://schemas.openxmlformats.org/officeDocument/2006/relationships/image" Target="media/image2.jpeg"/><Relationship Id="rId25" Type="http://schemas.openxmlformats.org/officeDocument/2006/relationships/hyperlink" Target="mailto:zli.us@zumtobelgroup.com"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zumtobel.co.uk" TargetMode="External"/><Relationship Id="rId5" Type="http://schemas.openxmlformats.org/officeDocument/2006/relationships/numbering" Target="numbering.xml"/><Relationship Id="rId15" Type="http://schemas.openxmlformats.org/officeDocument/2006/relationships/hyperlink" Target="http://www.dieter-bartenbach.com/" TargetMode="External"/><Relationship Id="rId23" Type="http://schemas.openxmlformats.org/officeDocument/2006/relationships/hyperlink" Target="mailto:uksales@zumtobel.com"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zumtobel.com/media/downloads/2015-03-ENG-Zumtobel_Lech.pdf" TargetMode="External"/><Relationship Id="rId22" Type="http://schemas.openxmlformats.org/officeDocument/2006/relationships/hyperlink" Target="http://www.zumtobel.com" TargetMode="External"/><Relationship Id="rId27" Type="http://schemas.openxmlformats.org/officeDocument/2006/relationships/hyperlink" Target="http://www.zumtobel.com/com-en/contact.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9F3FCB-B00D-4154-977E-F88611D3F048}">
  <ds:schemaRefs>
    <ds:schemaRef ds:uri="http://schemas.microsoft.com/office/2006/metadata/properties"/>
    <ds:schemaRef ds:uri="http://purl.org/dc/terms/"/>
    <ds:schemaRef ds:uri="http://purl.org/dc/elements/1.1/"/>
    <ds:schemaRef ds:uri="http://www.w3.org/XML/1998/namespace"/>
    <ds:schemaRef ds:uri="http://schemas.microsoft.com/sharepoint/v3"/>
    <ds:schemaRef ds:uri="http://schemas.openxmlformats.org/package/2006/metadata/core-propertie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4.xml><?xml version="1.0" encoding="utf-8"?>
<ds:datastoreItem xmlns:ds="http://schemas.openxmlformats.org/officeDocument/2006/customXml" ds:itemID="{EE100CEF-9BF5-4FF5-A133-7172299F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5928</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SUPERSYSTEM outdoor: Die Zukunft der Außenbeleuchtung</vt:lpstr>
      <vt:lpstr>SUPERSYSTEM outdoor: Die Zukunft der Außenbeleuchtung</vt:lpstr>
    </vt:vector>
  </TitlesOfParts>
  <Company>Zumtobel Lighting</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SUPERSYSTEM outdoor: Die Zukunft der Außenbeleuchtung</dc:title>
  <dc:subject>SUPERSYSTEM outdoor</dc:subject>
  <dc:creator>Sophie Moser</dc:creator>
  <cp:lastModifiedBy>Melanie Isele</cp:lastModifiedBy>
  <cp:revision>12</cp:revision>
  <cp:lastPrinted>2015-11-03T06:47:00Z</cp:lastPrinted>
  <dcterms:created xsi:type="dcterms:W3CDTF">2015-10-29T16:28:00Z</dcterms:created>
  <dcterms:modified xsi:type="dcterms:W3CDTF">2015-11-03T06:47:00Z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